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7446" w:rsidRPr="003201ED" w:rsidRDefault="002B7446" w:rsidP="00987EFD">
      <w:pPr>
        <w:spacing w:after="0" w:line="240" w:lineRule="auto"/>
        <w:jc w:val="center"/>
        <w:rPr>
          <w:rFonts w:ascii="Arial" w:eastAsiaTheme="minorEastAsia" w:hAnsi="Arial" w:cs="Arial"/>
          <w:color w:val="1F4E79" w:themeColor="accent1" w:themeShade="80"/>
        </w:rPr>
      </w:pPr>
    </w:p>
    <w:p w:rsidR="00987EFD" w:rsidRPr="003201ED" w:rsidRDefault="00987EFD" w:rsidP="00F5151F">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jc w:val="center"/>
        <w:rPr>
          <w:rFonts w:ascii="Arial" w:eastAsiaTheme="minorEastAsia" w:hAnsi="Arial" w:cs="Arial"/>
          <w:b/>
          <w:color w:val="385623" w:themeColor="accent6" w:themeShade="80"/>
          <w:sz w:val="28"/>
          <w:szCs w:val="28"/>
        </w:rPr>
      </w:pPr>
    </w:p>
    <w:p w:rsidR="00987EFD" w:rsidRPr="00770D6E" w:rsidRDefault="00770D6E" w:rsidP="00F5151F">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jc w:val="center"/>
        <w:rPr>
          <w:rFonts w:ascii="Times New Roman" w:eastAsiaTheme="minorEastAsia" w:hAnsi="Times New Roman" w:cs="Times New Roman"/>
          <w:b/>
          <w:color w:val="385623" w:themeColor="accent6" w:themeShade="80"/>
          <w:sz w:val="52"/>
          <w:szCs w:val="52"/>
        </w:rPr>
      </w:pPr>
      <w:r>
        <w:rPr>
          <w:rFonts w:ascii="Arial" w:eastAsiaTheme="minorEastAsia" w:hAnsi="Arial" w:cs="Arial"/>
          <w:b/>
          <w:color w:val="385623" w:themeColor="accent6" w:themeShade="80"/>
          <w:sz w:val="28"/>
          <w:szCs w:val="28"/>
        </w:rPr>
        <w:t xml:space="preserve"> </w:t>
      </w:r>
      <w:r w:rsidRPr="00770D6E">
        <w:rPr>
          <w:rFonts w:ascii="Times New Roman" w:eastAsiaTheme="minorEastAsia" w:hAnsi="Times New Roman" w:cs="Times New Roman"/>
          <w:b/>
          <w:color w:val="000000" w:themeColor="text1"/>
          <w:sz w:val="52"/>
          <w:szCs w:val="52"/>
        </w:rPr>
        <w:t>St Oliver Plunkett’s Primary School</w:t>
      </w:r>
    </w:p>
    <w:p w:rsidR="00770D6E" w:rsidRDefault="00770D6E" w:rsidP="00F5151F">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jc w:val="center"/>
        <w:rPr>
          <w:rFonts w:ascii="Arial" w:eastAsiaTheme="minorEastAsia" w:hAnsi="Arial" w:cs="Arial"/>
          <w:b/>
          <w:color w:val="385623" w:themeColor="accent6" w:themeShade="80"/>
          <w:sz w:val="28"/>
          <w:szCs w:val="28"/>
        </w:rPr>
      </w:pPr>
    </w:p>
    <w:p w:rsidR="00770D6E" w:rsidRPr="003201ED" w:rsidRDefault="00770D6E" w:rsidP="00F5151F">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jc w:val="center"/>
        <w:rPr>
          <w:rFonts w:ascii="Arial" w:eastAsiaTheme="minorEastAsia" w:hAnsi="Arial" w:cs="Arial"/>
          <w:b/>
          <w:color w:val="385623" w:themeColor="accent6" w:themeShade="80"/>
          <w:sz w:val="28"/>
          <w:szCs w:val="28"/>
        </w:rPr>
      </w:pPr>
      <w:r>
        <w:rPr>
          <w:noProof/>
          <w:lang w:eastAsia="en-IE"/>
        </w:rPr>
        <w:drawing>
          <wp:inline distT="0" distB="0" distL="0" distR="0" wp14:anchorId="2E8A65E7" wp14:editId="3408489C">
            <wp:extent cx="4762500" cy="3333750"/>
            <wp:effectExtent l="0" t="0" r="0" b="0"/>
            <wp:docPr id="2" name="Picture 2" descr="http://www.stoliverplunkettnsnavan.ie/media/images/schooloutsideasofmay2018/IMG_20180528_10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oliverplunkettnsnavan.ie/media/images/schooloutsideasofmay2018/IMG_20180528_1036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333750"/>
                    </a:xfrm>
                    <a:prstGeom prst="rect">
                      <a:avLst/>
                    </a:prstGeom>
                    <a:noFill/>
                    <a:ln>
                      <a:noFill/>
                    </a:ln>
                  </pic:spPr>
                </pic:pic>
              </a:graphicData>
            </a:graphic>
          </wp:inline>
        </w:drawing>
      </w:r>
    </w:p>
    <w:p w:rsidR="00770D6E" w:rsidRDefault="00770D6E" w:rsidP="00F5151F">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jc w:val="center"/>
        <w:rPr>
          <w:rFonts w:ascii="Arial" w:eastAsiaTheme="minorEastAsia" w:hAnsi="Arial" w:cs="Arial"/>
          <w:b/>
          <w:color w:val="385623" w:themeColor="accent6" w:themeShade="80"/>
          <w:sz w:val="28"/>
          <w:szCs w:val="28"/>
        </w:rPr>
      </w:pPr>
    </w:p>
    <w:p w:rsidR="00770D6E" w:rsidRDefault="00770D6E" w:rsidP="00F5151F">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jc w:val="center"/>
        <w:rPr>
          <w:rFonts w:ascii="Arial" w:eastAsiaTheme="minorEastAsia" w:hAnsi="Arial" w:cs="Arial"/>
          <w:b/>
          <w:color w:val="385623" w:themeColor="accent6" w:themeShade="80"/>
          <w:sz w:val="28"/>
          <w:szCs w:val="28"/>
        </w:rPr>
      </w:pPr>
    </w:p>
    <w:p w:rsidR="00987EFD" w:rsidRDefault="00770D6E" w:rsidP="00F5151F">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jc w:val="center"/>
        <w:rPr>
          <w:rFonts w:ascii="Times New Roman" w:eastAsiaTheme="minorEastAsia" w:hAnsi="Times New Roman" w:cs="Times New Roman"/>
          <w:b/>
          <w:sz w:val="44"/>
          <w:szCs w:val="44"/>
        </w:rPr>
      </w:pPr>
      <w:r w:rsidRPr="00770D6E">
        <w:rPr>
          <w:rFonts w:ascii="Times New Roman" w:eastAsiaTheme="minorEastAsia" w:hAnsi="Times New Roman" w:cs="Times New Roman"/>
          <w:b/>
          <w:sz w:val="44"/>
          <w:szCs w:val="44"/>
        </w:rPr>
        <w:t>Blackcastle, Navan, Co Meath</w:t>
      </w:r>
    </w:p>
    <w:p w:rsidR="00605DC3" w:rsidRDefault="00605DC3" w:rsidP="00F5151F">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jc w:val="center"/>
        <w:rPr>
          <w:rFonts w:ascii="Times New Roman" w:eastAsiaTheme="minorEastAsia" w:hAnsi="Times New Roman" w:cs="Times New Roman"/>
          <w:b/>
          <w:sz w:val="44"/>
          <w:szCs w:val="44"/>
        </w:rPr>
      </w:pPr>
    </w:p>
    <w:p w:rsidR="00605DC3" w:rsidRPr="00770D6E" w:rsidRDefault="00605DC3" w:rsidP="00F5151F">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jc w:val="center"/>
        <w:rPr>
          <w:rFonts w:ascii="Times New Roman" w:eastAsiaTheme="minorEastAsia" w:hAnsi="Times New Roman" w:cs="Times New Roman"/>
          <w:b/>
          <w:color w:val="385623" w:themeColor="accent6" w:themeShade="80"/>
          <w:sz w:val="44"/>
          <w:szCs w:val="44"/>
        </w:rPr>
      </w:pPr>
      <w:r>
        <w:rPr>
          <w:rFonts w:ascii="Times New Roman" w:eastAsiaTheme="minorEastAsia" w:hAnsi="Times New Roman" w:cs="Times New Roman"/>
          <w:b/>
          <w:sz w:val="44"/>
          <w:szCs w:val="44"/>
        </w:rPr>
        <w:t>Admissions Policy</w:t>
      </w:r>
    </w:p>
    <w:p w:rsidR="00987EFD" w:rsidRPr="003201ED" w:rsidRDefault="00987EFD" w:rsidP="00F5151F">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jc w:val="center"/>
        <w:rPr>
          <w:rFonts w:ascii="Arial" w:eastAsiaTheme="minorEastAsia" w:hAnsi="Arial" w:cs="Arial"/>
          <w:b/>
          <w:color w:val="385623" w:themeColor="accent6" w:themeShade="80"/>
          <w:sz w:val="24"/>
          <w:szCs w:val="24"/>
        </w:rPr>
      </w:pPr>
    </w:p>
    <w:p w:rsidR="00987EFD" w:rsidRPr="003201ED" w:rsidRDefault="00987EFD" w:rsidP="00F5151F">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jc w:val="center"/>
        <w:rPr>
          <w:rFonts w:ascii="Arial" w:eastAsiaTheme="minorEastAsia" w:hAnsi="Arial" w:cs="Arial"/>
          <w:b/>
          <w:color w:val="385623" w:themeColor="accent6" w:themeShade="80"/>
          <w:sz w:val="24"/>
          <w:szCs w:val="24"/>
        </w:rPr>
      </w:pPr>
    </w:p>
    <w:p w:rsidR="00987EFD" w:rsidRPr="003201ED" w:rsidRDefault="00987EFD" w:rsidP="00F5151F">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jc w:val="center"/>
        <w:rPr>
          <w:rFonts w:ascii="Arial" w:eastAsiaTheme="minorEastAsia" w:hAnsi="Arial" w:cs="Arial"/>
          <w:b/>
          <w:color w:val="385623" w:themeColor="accent6" w:themeShade="80"/>
          <w:sz w:val="24"/>
          <w:szCs w:val="24"/>
        </w:rPr>
      </w:pPr>
    </w:p>
    <w:p w:rsidR="00987EFD" w:rsidRPr="00770D6E" w:rsidRDefault="00987EFD" w:rsidP="00F5151F">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jc w:val="center"/>
        <w:rPr>
          <w:rFonts w:ascii="Times New Roman" w:eastAsiaTheme="minorEastAsia" w:hAnsi="Times New Roman" w:cs="Times New Roman"/>
          <w:b/>
          <w:color w:val="000000" w:themeColor="text1"/>
          <w:sz w:val="36"/>
          <w:szCs w:val="36"/>
        </w:rPr>
      </w:pPr>
      <w:r w:rsidRPr="00770D6E">
        <w:rPr>
          <w:rFonts w:ascii="Times New Roman" w:eastAsiaTheme="minorEastAsia" w:hAnsi="Times New Roman" w:cs="Times New Roman"/>
          <w:b/>
          <w:color w:val="000000" w:themeColor="text1"/>
          <w:sz w:val="36"/>
          <w:szCs w:val="36"/>
        </w:rPr>
        <w:t>Roll number:</w:t>
      </w:r>
      <w:r w:rsidR="00770D6E" w:rsidRPr="00770D6E">
        <w:rPr>
          <w:rFonts w:ascii="Times New Roman" w:eastAsiaTheme="minorEastAsia" w:hAnsi="Times New Roman" w:cs="Times New Roman"/>
          <w:b/>
          <w:color w:val="000000" w:themeColor="text1"/>
          <w:sz w:val="36"/>
          <w:szCs w:val="36"/>
        </w:rPr>
        <w:t xml:space="preserve"> 19476h</w:t>
      </w:r>
    </w:p>
    <w:p w:rsidR="00770D6E" w:rsidRDefault="00770D6E" w:rsidP="00605DC3">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ascii="Times New Roman" w:eastAsiaTheme="minorEastAsia" w:hAnsi="Times New Roman" w:cs="Times New Roman"/>
          <w:b/>
          <w:sz w:val="28"/>
          <w:szCs w:val="28"/>
        </w:rPr>
      </w:pPr>
    </w:p>
    <w:p w:rsidR="00770D6E" w:rsidRDefault="00816625" w:rsidP="00F5151F">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jc w:val="center"/>
        <w:rPr>
          <w:rFonts w:ascii="Times New Roman" w:eastAsiaTheme="minorEastAsia" w:hAnsi="Times New Roman" w:cs="Times New Roman"/>
          <w:b/>
          <w:sz w:val="28"/>
          <w:szCs w:val="28"/>
        </w:rPr>
      </w:pPr>
      <w:hyperlink r:id="rId9" w:history="1">
        <w:r w:rsidR="00770D6E" w:rsidRPr="00770D6E">
          <w:rPr>
            <w:rStyle w:val="Hyperlink"/>
            <w:rFonts w:ascii="Times New Roman" w:eastAsiaTheme="minorEastAsia" w:hAnsi="Times New Roman" w:cs="Times New Roman"/>
            <w:b/>
            <w:color w:val="auto"/>
            <w:sz w:val="28"/>
            <w:szCs w:val="28"/>
          </w:rPr>
          <w:t>www.stoliverplunkettsnavan.ie</w:t>
        </w:r>
      </w:hyperlink>
    </w:p>
    <w:p w:rsidR="00770D6E" w:rsidRDefault="00770D6E" w:rsidP="00F5151F">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jc w:val="center"/>
        <w:rPr>
          <w:rFonts w:ascii="Times New Roman" w:eastAsiaTheme="minorEastAsia" w:hAnsi="Times New Roman" w:cs="Times New Roman"/>
          <w:b/>
          <w:sz w:val="28"/>
          <w:szCs w:val="28"/>
        </w:rPr>
      </w:pPr>
    </w:p>
    <w:p w:rsidR="00770D6E" w:rsidRPr="00770D6E" w:rsidRDefault="00770D6E" w:rsidP="00F5151F">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Twitter: @st_navan</w:t>
      </w:r>
    </w:p>
    <w:p w:rsidR="00770D6E" w:rsidRDefault="00770D6E" w:rsidP="00605DC3">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ascii="Times New Roman" w:eastAsiaTheme="minorEastAsia" w:hAnsi="Times New Roman" w:cs="Times New Roman"/>
          <w:b/>
          <w:color w:val="000000" w:themeColor="text1"/>
          <w:sz w:val="36"/>
          <w:szCs w:val="36"/>
        </w:rPr>
      </w:pPr>
    </w:p>
    <w:p w:rsidR="00770D6E" w:rsidRPr="00770D6E" w:rsidRDefault="00770D6E" w:rsidP="00F5151F">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jc w:val="center"/>
        <w:rPr>
          <w:rFonts w:ascii="Times New Roman" w:eastAsiaTheme="minorEastAsia" w:hAnsi="Times New Roman" w:cs="Times New Roman"/>
          <w:b/>
          <w:color w:val="000000" w:themeColor="text1"/>
          <w:sz w:val="36"/>
          <w:szCs w:val="36"/>
        </w:rPr>
      </w:pPr>
      <w:r w:rsidRPr="00770D6E">
        <w:rPr>
          <w:rFonts w:ascii="Times New Roman" w:eastAsiaTheme="minorEastAsia" w:hAnsi="Times New Roman" w:cs="Times New Roman"/>
          <w:b/>
          <w:color w:val="000000" w:themeColor="text1"/>
          <w:sz w:val="36"/>
          <w:szCs w:val="36"/>
        </w:rPr>
        <w:t xml:space="preserve">Email: </w:t>
      </w:r>
      <w:hyperlink r:id="rId10" w:history="1">
        <w:r w:rsidRPr="00770D6E">
          <w:rPr>
            <w:rStyle w:val="Hyperlink"/>
            <w:rFonts w:ascii="Times New Roman" w:eastAsiaTheme="minorEastAsia" w:hAnsi="Times New Roman" w:cs="Times New Roman"/>
            <w:b/>
            <w:color w:val="000000" w:themeColor="text1"/>
            <w:sz w:val="36"/>
            <w:szCs w:val="36"/>
          </w:rPr>
          <w:t>stoliverns2@gmail.com</w:t>
        </w:r>
      </w:hyperlink>
    </w:p>
    <w:p w:rsidR="00987EFD" w:rsidRPr="00770D6E" w:rsidRDefault="00987EFD" w:rsidP="00605DC3">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ascii="Times New Roman" w:eastAsiaTheme="minorEastAsia" w:hAnsi="Times New Roman" w:cs="Times New Roman"/>
          <w:b/>
          <w:color w:val="000000" w:themeColor="text1"/>
          <w:sz w:val="36"/>
          <w:szCs w:val="36"/>
        </w:rPr>
      </w:pPr>
    </w:p>
    <w:p w:rsidR="00987EFD" w:rsidRPr="00770D6E" w:rsidRDefault="00987EFD" w:rsidP="00F5151F">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jc w:val="center"/>
        <w:rPr>
          <w:rFonts w:ascii="Times New Roman" w:eastAsiaTheme="minorEastAsia" w:hAnsi="Times New Roman" w:cs="Times New Roman"/>
          <w:b/>
          <w:color w:val="000000" w:themeColor="text1"/>
          <w:sz w:val="36"/>
          <w:szCs w:val="36"/>
        </w:rPr>
      </w:pPr>
      <w:r w:rsidRPr="00770D6E">
        <w:rPr>
          <w:rFonts w:ascii="Times New Roman" w:eastAsiaTheme="minorEastAsia" w:hAnsi="Times New Roman" w:cs="Times New Roman"/>
          <w:b/>
          <w:color w:val="000000" w:themeColor="text1"/>
          <w:sz w:val="36"/>
          <w:szCs w:val="36"/>
        </w:rPr>
        <w:t>School Patron:</w:t>
      </w:r>
      <w:r w:rsidR="00770D6E" w:rsidRPr="00770D6E">
        <w:rPr>
          <w:rFonts w:ascii="Times New Roman" w:eastAsiaTheme="minorEastAsia" w:hAnsi="Times New Roman" w:cs="Times New Roman"/>
          <w:b/>
          <w:color w:val="000000" w:themeColor="text1"/>
          <w:sz w:val="36"/>
          <w:szCs w:val="36"/>
        </w:rPr>
        <w:t xml:space="preserve"> Bishop of Meath</w:t>
      </w:r>
    </w:p>
    <w:p w:rsidR="00987EFD" w:rsidRPr="003201ED" w:rsidRDefault="00987EFD" w:rsidP="00F5151F">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ascii="Arial" w:eastAsiaTheme="minorEastAsia" w:hAnsi="Arial" w:cs="Arial"/>
          <w:b/>
          <w:color w:val="385623" w:themeColor="accent6" w:themeShade="80"/>
          <w:sz w:val="24"/>
          <w:szCs w:val="24"/>
        </w:rPr>
      </w:pPr>
    </w:p>
    <w:p w:rsidR="002B7446" w:rsidRDefault="002B7446" w:rsidP="00987EFD">
      <w:pPr>
        <w:spacing w:after="0" w:line="240" w:lineRule="auto"/>
        <w:jc w:val="both"/>
        <w:rPr>
          <w:rFonts w:ascii="Arial" w:eastAsiaTheme="minorEastAsia" w:hAnsi="Arial" w:cs="Arial"/>
          <w:b/>
          <w:color w:val="385623" w:themeColor="accent6" w:themeShade="80"/>
        </w:rPr>
      </w:pPr>
    </w:p>
    <w:p w:rsidR="0099669A" w:rsidRDefault="0099669A" w:rsidP="00987EFD">
      <w:pPr>
        <w:spacing w:after="0" w:line="240" w:lineRule="auto"/>
        <w:jc w:val="both"/>
        <w:rPr>
          <w:rFonts w:ascii="Arial" w:eastAsiaTheme="minorEastAsia" w:hAnsi="Arial" w:cs="Arial"/>
          <w:b/>
          <w:color w:val="385623" w:themeColor="accent6" w:themeShade="80"/>
        </w:rPr>
      </w:pPr>
    </w:p>
    <w:p w:rsidR="0099669A" w:rsidRDefault="0099669A" w:rsidP="00987EFD">
      <w:pPr>
        <w:spacing w:after="0" w:line="240" w:lineRule="auto"/>
        <w:jc w:val="both"/>
        <w:rPr>
          <w:rFonts w:ascii="Arial" w:eastAsiaTheme="minorEastAsia" w:hAnsi="Arial" w:cs="Arial"/>
          <w:b/>
          <w:color w:val="385623" w:themeColor="accent6" w:themeShade="80"/>
        </w:rPr>
      </w:pPr>
    </w:p>
    <w:p w:rsidR="0099669A" w:rsidRDefault="0099669A" w:rsidP="00987EFD">
      <w:pPr>
        <w:spacing w:after="0" w:line="240" w:lineRule="auto"/>
        <w:jc w:val="both"/>
        <w:rPr>
          <w:rFonts w:ascii="Arial" w:eastAsiaTheme="minorEastAsia" w:hAnsi="Arial" w:cs="Arial"/>
          <w:b/>
          <w:color w:val="385623" w:themeColor="accent6" w:themeShade="80"/>
        </w:rPr>
      </w:pPr>
    </w:p>
    <w:p w:rsidR="000E1457" w:rsidRDefault="000E1457" w:rsidP="00987EFD">
      <w:pPr>
        <w:spacing w:after="0" w:line="240" w:lineRule="auto"/>
        <w:jc w:val="both"/>
        <w:rPr>
          <w:rFonts w:ascii="Arial" w:eastAsiaTheme="minorEastAsia" w:hAnsi="Arial" w:cs="Arial"/>
          <w:b/>
          <w:color w:val="385623" w:themeColor="accent6" w:themeShade="80"/>
        </w:rPr>
      </w:pPr>
    </w:p>
    <w:p w:rsidR="000E1457" w:rsidRDefault="000E1457" w:rsidP="00987EFD">
      <w:pPr>
        <w:spacing w:after="0" w:line="240" w:lineRule="auto"/>
        <w:jc w:val="both"/>
        <w:rPr>
          <w:rFonts w:ascii="Arial" w:eastAsiaTheme="minorEastAsia" w:hAnsi="Arial" w:cs="Arial"/>
          <w:b/>
          <w:color w:val="385623" w:themeColor="accent6" w:themeShade="80"/>
        </w:rPr>
      </w:pPr>
    </w:p>
    <w:p w:rsidR="0099669A" w:rsidRPr="003201ED" w:rsidRDefault="0099669A" w:rsidP="00987EFD">
      <w:pPr>
        <w:spacing w:after="0" w:line="240" w:lineRule="auto"/>
        <w:jc w:val="both"/>
        <w:rPr>
          <w:rFonts w:ascii="Arial" w:eastAsiaTheme="minorEastAsia" w:hAnsi="Arial" w:cs="Arial"/>
          <w:b/>
          <w:color w:val="385623" w:themeColor="accent6" w:themeShade="80"/>
        </w:rPr>
      </w:pPr>
    </w:p>
    <w:p w:rsidR="00987EFD" w:rsidRPr="003201ED" w:rsidRDefault="00987EFD" w:rsidP="00987EFD">
      <w:pPr>
        <w:pStyle w:val="ListParagraph"/>
        <w:spacing w:after="0" w:line="240" w:lineRule="auto"/>
        <w:ind w:left="567"/>
        <w:jc w:val="both"/>
        <w:rPr>
          <w:rFonts w:ascii="Arial" w:eastAsiaTheme="minorEastAsia" w:hAnsi="Arial" w:cs="Arial"/>
          <w:b/>
          <w:color w:val="385623" w:themeColor="accent6" w:themeShade="80"/>
          <w:sz w:val="24"/>
          <w:szCs w:val="24"/>
        </w:rPr>
      </w:pPr>
    </w:p>
    <w:p w:rsidR="002B7446" w:rsidRPr="00103809" w:rsidRDefault="002B7446" w:rsidP="00103809">
      <w:pPr>
        <w:pStyle w:val="Heading2"/>
        <w:numPr>
          <w:ilvl w:val="0"/>
          <w:numId w:val="29"/>
        </w:numPr>
        <w:rPr>
          <w:rFonts w:ascii="Arial" w:eastAsiaTheme="minorEastAsia" w:hAnsi="Arial" w:cs="Arial"/>
          <w:b/>
          <w:color w:val="385623" w:themeColor="accent6" w:themeShade="80"/>
          <w:sz w:val="24"/>
          <w:szCs w:val="24"/>
        </w:rPr>
      </w:pPr>
      <w:r w:rsidRPr="00103809">
        <w:rPr>
          <w:rFonts w:ascii="Arial" w:eastAsiaTheme="minorEastAsia" w:hAnsi="Arial" w:cs="Arial"/>
          <w:b/>
          <w:color w:val="385623" w:themeColor="accent6" w:themeShade="80"/>
          <w:sz w:val="24"/>
          <w:szCs w:val="24"/>
        </w:rPr>
        <w:t xml:space="preserve">Introduction </w:t>
      </w:r>
    </w:p>
    <w:p w:rsidR="002B7446" w:rsidRPr="003201ED" w:rsidRDefault="002B7446" w:rsidP="00762B44">
      <w:pPr>
        <w:spacing w:after="0" w:line="240" w:lineRule="auto"/>
        <w:jc w:val="both"/>
        <w:rPr>
          <w:rFonts w:ascii="Arial" w:eastAsiaTheme="minorEastAsia" w:hAnsi="Arial" w:cs="Arial"/>
        </w:rPr>
      </w:pPr>
    </w:p>
    <w:p w:rsidR="00BB6BF4" w:rsidRPr="003201ED" w:rsidRDefault="002B7446" w:rsidP="00567B36">
      <w:pPr>
        <w:spacing w:after="0" w:line="240" w:lineRule="auto"/>
        <w:rPr>
          <w:rFonts w:ascii="Arial" w:eastAsiaTheme="minorEastAsia" w:hAnsi="Arial" w:cs="Arial"/>
        </w:rPr>
      </w:pPr>
      <w:r w:rsidRPr="003201ED">
        <w:rPr>
          <w:rFonts w:ascii="Arial" w:eastAsiaTheme="minorEastAsia" w:hAnsi="Arial" w:cs="Arial"/>
        </w:rPr>
        <w:t xml:space="preserve">This Admission Policy complies with the requirements of the Education Act 1998, the Education </w:t>
      </w:r>
      <w:r w:rsidR="00914167">
        <w:rPr>
          <w:rFonts w:ascii="Arial" w:eastAsiaTheme="minorEastAsia" w:hAnsi="Arial" w:cs="Arial"/>
        </w:rPr>
        <w:t>(Admission to Schools) Act 2018</w:t>
      </w:r>
      <w:r w:rsidRPr="003201ED">
        <w:rPr>
          <w:rFonts w:ascii="Arial" w:eastAsiaTheme="minorEastAsia" w:hAnsi="Arial" w:cs="Arial"/>
        </w:rPr>
        <w:t xml:space="preserve"> and the Equal Status Act 2000. In drafting this policy, the board of management of the school has consulted with school staff, the school patron and with parents of children attending the school.</w:t>
      </w:r>
    </w:p>
    <w:p w:rsidR="002B7446" w:rsidRPr="003201ED" w:rsidRDefault="002B7446" w:rsidP="00567B36">
      <w:pPr>
        <w:spacing w:after="0" w:line="240" w:lineRule="auto"/>
        <w:rPr>
          <w:rFonts w:ascii="Arial" w:eastAsiaTheme="minorEastAsia" w:hAnsi="Arial" w:cs="Arial"/>
        </w:rPr>
      </w:pPr>
    </w:p>
    <w:p w:rsidR="002B7446" w:rsidRPr="003201ED" w:rsidRDefault="002B7446" w:rsidP="00567B36">
      <w:pPr>
        <w:spacing w:after="0" w:line="240" w:lineRule="auto"/>
        <w:rPr>
          <w:rFonts w:ascii="Arial" w:eastAsiaTheme="minorEastAsia" w:hAnsi="Arial" w:cs="Arial"/>
        </w:rPr>
      </w:pPr>
      <w:r w:rsidRPr="003201ED">
        <w:rPr>
          <w:rFonts w:ascii="Arial" w:eastAsiaTheme="minorEastAsia" w:hAnsi="Arial" w:cs="Arial"/>
        </w:rPr>
        <w:t xml:space="preserve">The policy was approved by the school patron on </w:t>
      </w:r>
      <w:r w:rsidRPr="00770D6E">
        <w:rPr>
          <w:rFonts w:ascii="Arial" w:eastAsiaTheme="minorEastAsia" w:hAnsi="Arial" w:cs="Arial"/>
          <w:color w:val="FF0000"/>
        </w:rPr>
        <w:t xml:space="preserve">[date].  </w:t>
      </w:r>
      <w:r w:rsidRPr="003201ED">
        <w:rPr>
          <w:rFonts w:ascii="Arial" w:eastAsiaTheme="minorEastAsia" w:hAnsi="Arial" w:cs="Arial"/>
        </w:rPr>
        <w:t>It is published on the school’s website and will be made available in hardcopy</w:t>
      </w:r>
      <w:r w:rsidR="00914167">
        <w:rPr>
          <w:rFonts w:ascii="Arial" w:eastAsiaTheme="minorEastAsia" w:hAnsi="Arial" w:cs="Arial"/>
        </w:rPr>
        <w:t>,</w:t>
      </w:r>
      <w:r w:rsidRPr="003201ED">
        <w:rPr>
          <w:rFonts w:ascii="Arial" w:eastAsiaTheme="minorEastAsia" w:hAnsi="Arial" w:cs="Arial"/>
        </w:rPr>
        <w:t xml:space="preserve"> on request</w:t>
      </w:r>
      <w:r w:rsidR="00914167">
        <w:rPr>
          <w:rFonts w:ascii="Arial" w:eastAsiaTheme="minorEastAsia" w:hAnsi="Arial" w:cs="Arial"/>
        </w:rPr>
        <w:t>,</w:t>
      </w:r>
      <w:r w:rsidRPr="003201ED">
        <w:rPr>
          <w:rFonts w:ascii="Arial" w:eastAsiaTheme="minorEastAsia" w:hAnsi="Arial" w:cs="Arial"/>
        </w:rPr>
        <w:t xml:space="preserve"> to any person who requests it.</w:t>
      </w:r>
    </w:p>
    <w:p w:rsidR="00567B36" w:rsidRPr="003201ED" w:rsidRDefault="00567B36" w:rsidP="00567B36">
      <w:pPr>
        <w:spacing w:after="0" w:line="240" w:lineRule="auto"/>
        <w:rPr>
          <w:rFonts w:ascii="Arial" w:eastAsiaTheme="minorEastAsia" w:hAnsi="Arial" w:cs="Arial"/>
        </w:rPr>
      </w:pPr>
    </w:p>
    <w:p w:rsidR="00987EFD" w:rsidRPr="00AE7E94" w:rsidRDefault="00567B36" w:rsidP="00567B36">
      <w:pPr>
        <w:rPr>
          <w:rFonts w:ascii="Arial" w:hAnsi="Arial" w:cs="Arial"/>
        </w:rPr>
      </w:pPr>
      <w:r w:rsidRPr="003201ED">
        <w:rPr>
          <w:rFonts w:ascii="Arial" w:hAnsi="Arial" w:cs="Arial"/>
        </w:rPr>
        <w:t>The relevant dates</w:t>
      </w:r>
      <w:r w:rsidR="0024383D">
        <w:rPr>
          <w:rFonts w:ascii="Arial" w:hAnsi="Arial" w:cs="Arial"/>
        </w:rPr>
        <w:t xml:space="preserve"> and timelines for St Oliver Plunkett Primary School</w:t>
      </w:r>
      <w:r w:rsidRPr="003201ED">
        <w:rPr>
          <w:rFonts w:ascii="Arial" w:hAnsi="Arial" w:cs="Arial"/>
        </w:rPr>
        <w:t xml:space="preserve"> admission process are set out in the school’s </w:t>
      </w:r>
      <w:r w:rsidR="00D3482E" w:rsidRPr="003201ED">
        <w:rPr>
          <w:rFonts w:ascii="Arial" w:hAnsi="Arial" w:cs="Arial"/>
        </w:rPr>
        <w:t>a</w:t>
      </w:r>
      <w:r w:rsidRPr="003201ED">
        <w:rPr>
          <w:rFonts w:ascii="Arial" w:hAnsi="Arial" w:cs="Arial"/>
        </w:rPr>
        <w:t xml:space="preserve">nnual </w:t>
      </w:r>
      <w:r w:rsidR="00D3482E" w:rsidRPr="003201ED">
        <w:rPr>
          <w:rFonts w:ascii="Arial" w:hAnsi="Arial" w:cs="Arial"/>
        </w:rPr>
        <w:t>a</w:t>
      </w:r>
      <w:r w:rsidRPr="003201ED">
        <w:rPr>
          <w:rFonts w:ascii="Arial" w:hAnsi="Arial" w:cs="Arial"/>
        </w:rPr>
        <w:t xml:space="preserve">dmission </w:t>
      </w:r>
      <w:r w:rsidR="00D3482E" w:rsidRPr="003201ED">
        <w:rPr>
          <w:rFonts w:ascii="Arial" w:hAnsi="Arial" w:cs="Arial"/>
        </w:rPr>
        <w:t>n</w:t>
      </w:r>
      <w:r w:rsidRPr="003201ED">
        <w:rPr>
          <w:rFonts w:ascii="Arial" w:hAnsi="Arial" w:cs="Arial"/>
        </w:rPr>
        <w:t>otice which</w:t>
      </w:r>
      <w:r w:rsidR="00764262">
        <w:rPr>
          <w:rFonts w:ascii="Arial" w:hAnsi="Arial" w:cs="Arial"/>
        </w:rPr>
        <w:t xml:space="preserve"> is</w:t>
      </w:r>
      <w:r w:rsidRPr="003201ED">
        <w:rPr>
          <w:rFonts w:ascii="Arial" w:hAnsi="Arial" w:cs="Arial"/>
        </w:rPr>
        <w:t xml:space="preserve"> published annually on the school’s website </w:t>
      </w:r>
      <w:r w:rsidR="00A26514" w:rsidRPr="00AE7E94">
        <w:rPr>
          <w:rFonts w:ascii="Arial" w:hAnsi="Arial" w:cs="Arial"/>
        </w:rPr>
        <w:t xml:space="preserve">at least one week </w:t>
      </w:r>
      <w:r w:rsidRPr="00AE7E94">
        <w:rPr>
          <w:rFonts w:ascii="Arial" w:hAnsi="Arial" w:cs="Arial"/>
        </w:rPr>
        <w:t>before the commencement of the admission process for the school year concerned.</w:t>
      </w:r>
    </w:p>
    <w:p w:rsidR="00E96AF6" w:rsidRPr="00AE7E94" w:rsidRDefault="00E96AF6" w:rsidP="00E96AF6">
      <w:pPr>
        <w:rPr>
          <w:rFonts w:ascii="Arial" w:hAnsi="Arial" w:cs="Arial"/>
        </w:rPr>
      </w:pPr>
      <w:r w:rsidRPr="00AE7E94">
        <w:rPr>
          <w:rFonts w:ascii="Arial" w:hAnsi="Arial" w:cs="Arial"/>
        </w:rPr>
        <w:t xml:space="preserve">This policy must be read in conjunction with the </w:t>
      </w:r>
      <w:r w:rsidR="00CB473E">
        <w:rPr>
          <w:rFonts w:ascii="Arial" w:hAnsi="Arial" w:cs="Arial"/>
        </w:rPr>
        <w:t>a</w:t>
      </w:r>
      <w:r w:rsidRPr="00AE7E94">
        <w:rPr>
          <w:rFonts w:ascii="Arial" w:hAnsi="Arial" w:cs="Arial"/>
        </w:rPr>
        <w:t xml:space="preserve">nnual </w:t>
      </w:r>
      <w:r w:rsidR="00CB473E">
        <w:rPr>
          <w:rFonts w:ascii="Arial" w:hAnsi="Arial" w:cs="Arial"/>
        </w:rPr>
        <w:t>a</w:t>
      </w:r>
      <w:r w:rsidRPr="00AE7E94">
        <w:rPr>
          <w:rFonts w:ascii="Arial" w:hAnsi="Arial" w:cs="Arial"/>
        </w:rPr>
        <w:t>dmission notice for the school year concerned.</w:t>
      </w:r>
    </w:p>
    <w:p w:rsidR="00E96AF6" w:rsidRDefault="00E96AF6" w:rsidP="00E96AF6">
      <w:pPr>
        <w:spacing w:after="0" w:line="240" w:lineRule="auto"/>
        <w:rPr>
          <w:rFonts w:ascii="Arial" w:eastAsiaTheme="minorEastAsia" w:hAnsi="Arial" w:cs="Arial"/>
        </w:rPr>
      </w:pPr>
      <w:r w:rsidRPr="00AE7E94">
        <w:rPr>
          <w:rFonts w:ascii="Arial" w:hAnsi="Arial" w:cs="Arial"/>
        </w:rPr>
        <w:t xml:space="preserve">The application form for admission </w:t>
      </w:r>
      <w:r w:rsidRPr="00AE7E94">
        <w:rPr>
          <w:rFonts w:ascii="Arial" w:eastAsiaTheme="minorEastAsia" w:hAnsi="Arial" w:cs="Arial"/>
        </w:rPr>
        <w:t>is published on the school’s website and will be made available in hardcopy on request to any person who requests it.</w:t>
      </w:r>
    </w:p>
    <w:p w:rsidR="0099669A" w:rsidRDefault="0099669A" w:rsidP="00E96AF6">
      <w:pPr>
        <w:spacing w:after="0" w:line="240" w:lineRule="auto"/>
        <w:rPr>
          <w:rFonts w:ascii="Arial" w:eastAsiaTheme="minorEastAsia" w:hAnsi="Arial" w:cs="Arial"/>
        </w:rPr>
      </w:pPr>
    </w:p>
    <w:p w:rsidR="0099669A" w:rsidRDefault="0099669A" w:rsidP="00E96AF6">
      <w:pPr>
        <w:spacing w:after="0" w:line="240" w:lineRule="auto"/>
        <w:rPr>
          <w:rFonts w:ascii="Arial" w:eastAsiaTheme="minorEastAsia" w:hAnsi="Arial" w:cs="Arial"/>
        </w:rPr>
      </w:pPr>
    </w:p>
    <w:p w:rsidR="002B7446" w:rsidRDefault="002B7446" w:rsidP="00762B44">
      <w:pPr>
        <w:spacing w:after="0" w:line="240" w:lineRule="auto"/>
        <w:jc w:val="both"/>
        <w:rPr>
          <w:rFonts w:ascii="Arial" w:eastAsiaTheme="minorEastAsia" w:hAnsi="Arial" w:cs="Arial"/>
        </w:rPr>
      </w:pPr>
    </w:p>
    <w:p w:rsidR="000E1457" w:rsidRDefault="000E1457" w:rsidP="00762B44">
      <w:pPr>
        <w:spacing w:after="0" w:line="240" w:lineRule="auto"/>
        <w:jc w:val="both"/>
        <w:rPr>
          <w:rFonts w:ascii="Arial" w:eastAsiaTheme="minorEastAsia" w:hAnsi="Arial" w:cs="Arial"/>
        </w:rPr>
      </w:pPr>
    </w:p>
    <w:p w:rsidR="000E1457" w:rsidRDefault="000E1457" w:rsidP="00762B44">
      <w:pPr>
        <w:spacing w:after="0" w:line="240" w:lineRule="auto"/>
        <w:jc w:val="both"/>
        <w:rPr>
          <w:rFonts w:ascii="Arial" w:eastAsiaTheme="minorEastAsia" w:hAnsi="Arial" w:cs="Arial"/>
        </w:rPr>
      </w:pPr>
    </w:p>
    <w:p w:rsidR="000E1457" w:rsidRDefault="000E1457" w:rsidP="00762B44">
      <w:pPr>
        <w:spacing w:after="0" w:line="240" w:lineRule="auto"/>
        <w:jc w:val="both"/>
        <w:rPr>
          <w:rFonts w:ascii="Arial" w:eastAsiaTheme="minorEastAsia" w:hAnsi="Arial" w:cs="Arial"/>
        </w:rPr>
      </w:pPr>
    </w:p>
    <w:p w:rsidR="000E1457" w:rsidRDefault="000E1457" w:rsidP="00762B44">
      <w:pPr>
        <w:spacing w:after="0" w:line="240" w:lineRule="auto"/>
        <w:jc w:val="both"/>
        <w:rPr>
          <w:rFonts w:ascii="Arial" w:eastAsiaTheme="minorEastAsia" w:hAnsi="Arial" w:cs="Arial"/>
        </w:rPr>
      </w:pPr>
    </w:p>
    <w:p w:rsidR="000E1457" w:rsidRDefault="000E1457" w:rsidP="00762B44">
      <w:pPr>
        <w:spacing w:after="0" w:line="240" w:lineRule="auto"/>
        <w:jc w:val="both"/>
        <w:rPr>
          <w:rFonts w:ascii="Arial" w:eastAsiaTheme="minorEastAsia" w:hAnsi="Arial" w:cs="Arial"/>
        </w:rPr>
      </w:pPr>
    </w:p>
    <w:p w:rsidR="000E1457" w:rsidRDefault="000E1457" w:rsidP="00762B44">
      <w:pPr>
        <w:spacing w:after="0" w:line="240" w:lineRule="auto"/>
        <w:jc w:val="both"/>
        <w:rPr>
          <w:rFonts w:ascii="Arial" w:eastAsiaTheme="minorEastAsia" w:hAnsi="Arial" w:cs="Arial"/>
        </w:rPr>
      </w:pPr>
    </w:p>
    <w:p w:rsidR="000E1457" w:rsidRDefault="000E1457" w:rsidP="00762B44">
      <w:pPr>
        <w:spacing w:after="0" w:line="240" w:lineRule="auto"/>
        <w:jc w:val="both"/>
        <w:rPr>
          <w:rFonts w:ascii="Arial" w:eastAsiaTheme="minorEastAsia" w:hAnsi="Arial" w:cs="Arial"/>
        </w:rPr>
      </w:pPr>
    </w:p>
    <w:p w:rsidR="000E1457" w:rsidRDefault="000E1457" w:rsidP="00762B44">
      <w:pPr>
        <w:spacing w:after="0" w:line="240" w:lineRule="auto"/>
        <w:jc w:val="both"/>
        <w:rPr>
          <w:rFonts w:ascii="Arial" w:eastAsiaTheme="minorEastAsia" w:hAnsi="Arial" w:cs="Arial"/>
        </w:rPr>
      </w:pPr>
    </w:p>
    <w:p w:rsidR="000E1457" w:rsidRDefault="000E1457" w:rsidP="00762B44">
      <w:pPr>
        <w:spacing w:after="0" w:line="240" w:lineRule="auto"/>
        <w:jc w:val="both"/>
        <w:rPr>
          <w:rFonts w:ascii="Arial" w:eastAsiaTheme="minorEastAsia" w:hAnsi="Arial" w:cs="Arial"/>
        </w:rPr>
      </w:pPr>
    </w:p>
    <w:p w:rsidR="000E1457" w:rsidRDefault="000E1457" w:rsidP="00762B44">
      <w:pPr>
        <w:spacing w:after="0" w:line="240" w:lineRule="auto"/>
        <w:jc w:val="both"/>
        <w:rPr>
          <w:rFonts w:ascii="Arial" w:eastAsiaTheme="minorEastAsia" w:hAnsi="Arial" w:cs="Arial"/>
        </w:rPr>
      </w:pPr>
    </w:p>
    <w:p w:rsidR="000E1457" w:rsidRDefault="000E1457" w:rsidP="00762B44">
      <w:pPr>
        <w:spacing w:after="0" w:line="240" w:lineRule="auto"/>
        <w:jc w:val="both"/>
        <w:rPr>
          <w:rFonts w:ascii="Arial" w:eastAsiaTheme="minorEastAsia" w:hAnsi="Arial" w:cs="Arial"/>
        </w:rPr>
      </w:pPr>
    </w:p>
    <w:p w:rsidR="000E1457" w:rsidRDefault="000E1457" w:rsidP="00762B44">
      <w:pPr>
        <w:spacing w:after="0" w:line="240" w:lineRule="auto"/>
        <w:jc w:val="both"/>
        <w:rPr>
          <w:rFonts w:ascii="Arial" w:eastAsiaTheme="minorEastAsia" w:hAnsi="Arial" w:cs="Arial"/>
        </w:rPr>
      </w:pPr>
    </w:p>
    <w:p w:rsidR="000E1457" w:rsidRDefault="000E1457" w:rsidP="00762B44">
      <w:pPr>
        <w:spacing w:after="0" w:line="240" w:lineRule="auto"/>
        <w:jc w:val="both"/>
        <w:rPr>
          <w:rFonts w:ascii="Arial" w:eastAsiaTheme="minorEastAsia" w:hAnsi="Arial" w:cs="Arial"/>
        </w:rPr>
      </w:pPr>
    </w:p>
    <w:p w:rsidR="000E1457" w:rsidRDefault="000E1457" w:rsidP="00762B44">
      <w:pPr>
        <w:spacing w:after="0" w:line="240" w:lineRule="auto"/>
        <w:jc w:val="both"/>
        <w:rPr>
          <w:rFonts w:ascii="Arial" w:eastAsiaTheme="minorEastAsia" w:hAnsi="Arial" w:cs="Arial"/>
        </w:rPr>
      </w:pPr>
    </w:p>
    <w:p w:rsidR="000E1457" w:rsidRDefault="000E1457" w:rsidP="00762B44">
      <w:pPr>
        <w:spacing w:after="0" w:line="240" w:lineRule="auto"/>
        <w:jc w:val="both"/>
        <w:rPr>
          <w:rFonts w:ascii="Arial" w:eastAsiaTheme="minorEastAsia" w:hAnsi="Arial" w:cs="Arial"/>
        </w:rPr>
      </w:pPr>
    </w:p>
    <w:p w:rsidR="000E1457" w:rsidRDefault="000E1457" w:rsidP="00762B44">
      <w:pPr>
        <w:spacing w:after="0" w:line="240" w:lineRule="auto"/>
        <w:jc w:val="both"/>
        <w:rPr>
          <w:rFonts w:ascii="Arial" w:eastAsiaTheme="minorEastAsia" w:hAnsi="Arial" w:cs="Arial"/>
        </w:rPr>
      </w:pPr>
    </w:p>
    <w:p w:rsidR="000E1457" w:rsidRDefault="000E1457" w:rsidP="00762B44">
      <w:pPr>
        <w:spacing w:after="0" w:line="240" w:lineRule="auto"/>
        <w:jc w:val="both"/>
        <w:rPr>
          <w:rFonts w:ascii="Arial" w:eastAsiaTheme="minorEastAsia" w:hAnsi="Arial" w:cs="Arial"/>
        </w:rPr>
      </w:pPr>
    </w:p>
    <w:p w:rsidR="000E1457" w:rsidRDefault="000E1457" w:rsidP="00762B44">
      <w:pPr>
        <w:spacing w:after="0" w:line="240" w:lineRule="auto"/>
        <w:jc w:val="both"/>
        <w:rPr>
          <w:rFonts w:ascii="Arial" w:eastAsiaTheme="minorEastAsia" w:hAnsi="Arial" w:cs="Arial"/>
        </w:rPr>
      </w:pPr>
    </w:p>
    <w:p w:rsidR="000E1457" w:rsidRDefault="000E1457" w:rsidP="00762B44">
      <w:pPr>
        <w:spacing w:after="0" w:line="240" w:lineRule="auto"/>
        <w:jc w:val="both"/>
        <w:rPr>
          <w:rFonts w:ascii="Arial" w:eastAsiaTheme="minorEastAsia" w:hAnsi="Arial" w:cs="Arial"/>
        </w:rPr>
      </w:pPr>
    </w:p>
    <w:p w:rsidR="000E1457" w:rsidRDefault="000E1457" w:rsidP="00762B44">
      <w:pPr>
        <w:spacing w:after="0" w:line="240" w:lineRule="auto"/>
        <w:jc w:val="both"/>
        <w:rPr>
          <w:rFonts w:ascii="Arial" w:eastAsiaTheme="minorEastAsia" w:hAnsi="Arial" w:cs="Arial"/>
        </w:rPr>
      </w:pPr>
    </w:p>
    <w:p w:rsidR="000E1457" w:rsidRDefault="000E1457" w:rsidP="00762B44">
      <w:pPr>
        <w:spacing w:after="0" w:line="240" w:lineRule="auto"/>
        <w:jc w:val="both"/>
        <w:rPr>
          <w:rFonts w:ascii="Arial" w:eastAsiaTheme="minorEastAsia" w:hAnsi="Arial" w:cs="Arial"/>
        </w:rPr>
      </w:pPr>
    </w:p>
    <w:p w:rsidR="000E1457" w:rsidRDefault="000E1457" w:rsidP="00762B44">
      <w:pPr>
        <w:spacing w:after="0" w:line="240" w:lineRule="auto"/>
        <w:jc w:val="both"/>
        <w:rPr>
          <w:rFonts w:ascii="Arial" w:eastAsiaTheme="minorEastAsia" w:hAnsi="Arial" w:cs="Arial"/>
        </w:rPr>
      </w:pPr>
    </w:p>
    <w:p w:rsidR="000E1457" w:rsidRDefault="000E1457" w:rsidP="00762B44">
      <w:pPr>
        <w:spacing w:after="0" w:line="240" w:lineRule="auto"/>
        <w:jc w:val="both"/>
        <w:rPr>
          <w:rFonts w:ascii="Arial" w:eastAsiaTheme="minorEastAsia" w:hAnsi="Arial" w:cs="Arial"/>
        </w:rPr>
      </w:pPr>
    </w:p>
    <w:p w:rsidR="000E1457" w:rsidRDefault="000E1457" w:rsidP="00762B44">
      <w:pPr>
        <w:spacing w:after="0" w:line="240" w:lineRule="auto"/>
        <w:jc w:val="both"/>
        <w:rPr>
          <w:rFonts w:ascii="Arial" w:eastAsiaTheme="minorEastAsia" w:hAnsi="Arial" w:cs="Arial"/>
        </w:rPr>
      </w:pPr>
    </w:p>
    <w:p w:rsidR="000E1457" w:rsidRDefault="000E1457" w:rsidP="00762B44">
      <w:pPr>
        <w:spacing w:after="0" w:line="240" w:lineRule="auto"/>
        <w:jc w:val="both"/>
        <w:rPr>
          <w:rFonts w:ascii="Arial" w:eastAsiaTheme="minorEastAsia" w:hAnsi="Arial" w:cs="Arial"/>
        </w:rPr>
      </w:pPr>
    </w:p>
    <w:p w:rsidR="000E1457" w:rsidRDefault="000E1457" w:rsidP="00762B44">
      <w:pPr>
        <w:spacing w:after="0" w:line="240" w:lineRule="auto"/>
        <w:jc w:val="both"/>
        <w:rPr>
          <w:rFonts w:ascii="Arial" w:eastAsiaTheme="minorEastAsia" w:hAnsi="Arial" w:cs="Arial"/>
        </w:rPr>
      </w:pPr>
    </w:p>
    <w:p w:rsidR="000E1457" w:rsidRDefault="000E1457" w:rsidP="00762B44">
      <w:pPr>
        <w:spacing w:after="0" w:line="240" w:lineRule="auto"/>
        <w:jc w:val="both"/>
        <w:rPr>
          <w:rFonts w:ascii="Arial" w:eastAsiaTheme="minorEastAsia" w:hAnsi="Arial" w:cs="Arial"/>
        </w:rPr>
      </w:pPr>
    </w:p>
    <w:p w:rsidR="00605DC3" w:rsidRPr="00AE7E94" w:rsidRDefault="00605DC3" w:rsidP="00762B44">
      <w:pPr>
        <w:spacing w:after="0" w:line="240" w:lineRule="auto"/>
        <w:jc w:val="both"/>
        <w:rPr>
          <w:rFonts w:ascii="Arial" w:eastAsiaTheme="minorEastAsia" w:hAnsi="Arial" w:cs="Arial"/>
        </w:rPr>
      </w:pPr>
    </w:p>
    <w:p w:rsidR="002B7446" w:rsidRPr="00103809" w:rsidRDefault="00641946" w:rsidP="00103809">
      <w:pPr>
        <w:pStyle w:val="Heading2"/>
        <w:numPr>
          <w:ilvl w:val="0"/>
          <w:numId w:val="29"/>
        </w:numPr>
        <w:rPr>
          <w:rFonts w:ascii="Arial" w:eastAsiaTheme="minorEastAsia" w:hAnsi="Arial" w:cs="Arial"/>
          <w:b/>
          <w:color w:val="385623" w:themeColor="accent6" w:themeShade="80"/>
          <w:sz w:val="24"/>
          <w:szCs w:val="24"/>
        </w:rPr>
      </w:pPr>
      <w:r w:rsidRPr="00103809">
        <w:rPr>
          <w:rFonts w:ascii="Arial" w:eastAsiaTheme="minorEastAsia" w:hAnsi="Arial" w:cs="Arial"/>
          <w:b/>
          <w:color w:val="385623" w:themeColor="accent6" w:themeShade="80"/>
          <w:sz w:val="24"/>
          <w:szCs w:val="24"/>
        </w:rPr>
        <w:t>Characteristic spirit and general objectives of the school</w:t>
      </w:r>
    </w:p>
    <w:p w:rsidR="00E02C8F" w:rsidRPr="003201ED" w:rsidRDefault="00E02C8F" w:rsidP="00762B44">
      <w:pPr>
        <w:spacing w:line="240" w:lineRule="auto"/>
        <w:contextualSpacing/>
        <w:jc w:val="both"/>
        <w:rPr>
          <w:rFonts w:ascii="Arial" w:eastAsiaTheme="minorEastAsia" w:hAnsi="Arial" w:cs="Arial"/>
        </w:rPr>
      </w:pPr>
    </w:p>
    <w:p w:rsidR="002B7446" w:rsidRPr="00770D6E" w:rsidRDefault="002B7446" w:rsidP="00F5151F">
      <w:pPr>
        <w:pBdr>
          <w:top w:val="single" w:sz="4" w:space="1" w:color="auto"/>
          <w:left w:val="single" w:sz="4" w:space="4" w:color="auto"/>
          <w:bottom w:val="single" w:sz="4" w:space="1" w:color="auto"/>
          <w:right w:val="single" w:sz="4" w:space="4" w:color="auto"/>
        </w:pBdr>
        <w:shd w:val="clear" w:color="auto" w:fill="E7E6E6" w:themeFill="background2"/>
        <w:spacing w:line="240" w:lineRule="auto"/>
        <w:contextualSpacing/>
        <w:jc w:val="both"/>
        <w:rPr>
          <w:rFonts w:ascii="Times New Roman" w:eastAsiaTheme="minorEastAsia" w:hAnsi="Times New Roman" w:cs="Times New Roman"/>
        </w:rPr>
      </w:pPr>
    </w:p>
    <w:p w:rsidR="000E1457" w:rsidRDefault="000E1457" w:rsidP="006B1756">
      <w:pPr>
        <w:pBdr>
          <w:top w:val="single" w:sz="4" w:space="1" w:color="auto"/>
          <w:left w:val="single" w:sz="4" w:space="4" w:color="auto"/>
          <w:bottom w:val="single" w:sz="4" w:space="1" w:color="auto"/>
          <w:right w:val="single" w:sz="4" w:space="4" w:color="auto"/>
        </w:pBdr>
        <w:shd w:val="clear" w:color="auto" w:fill="E7E6E6" w:themeFill="background2"/>
        <w:spacing w:line="240" w:lineRule="auto"/>
        <w:contextualSpacing/>
        <w:jc w:val="both"/>
        <w:rPr>
          <w:rFonts w:ascii="Arial" w:eastAsiaTheme="minorEastAsia" w:hAnsi="Arial" w:cs="Arial"/>
        </w:rPr>
      </w:pPr>
    </w:p>
    <w:p w:rsidR="006B1756" w:rsidRDefault="00770D6E" w:rsidP="006B1756">
      <w:pPr>
        <w:pBdr>
          <w:top w:val="single" w:sz="4" w:space="1" w:color="auto"/>
          <w:left w:val="single" w:sz="4" w:space="4" w:color="auto"/>
          <w:bottom w:val="single" w:sz="4" w:space="1" w:color="auto"/>
          <w:right w:val="single" w:sz="4" w:space="4" w:color="auto"/>
        </w:pBdr>
        <w:shd w:val="clear" w:color="auto" w:fill="E7E6E6" w:themeFill="background2"/>
        <w:spacing w:line="240" w:lineRule="auto"/>
        <w:contextualSpacing/>
        <w:jc w:val="both"/>
        <w:rPr>
          <w:rFonts w:ascii="Arial" w:eastAsiaTheme="minorEastAsia" w:hAnsi="Arial" w:cs="Arial"/>
        </w:rPr>
      </w:pPr>
      <w:r>
        <w:rPr>
          <w:rFonts w:ascii="Arial" w:eastAsiaTheme="minorEastAsia" w:hAnsi="Arial" w:cs="Arial"/>
        </w:rPr>
        <w:t>St Oliver Plunkett’s Primary School is a co-educational primary school with a Catholic ethos under the p</w:t>
      </w:r>
      <w:r w:rsidR="006B1756">
        <w:rPr>
          <w:rFonts w:ascii="Arial" w:eastAsiaTheme="minorEastAsia" w:hAnsi="Arial" w:cs="Arial"/>
        </w:rPr>
        <w:t xml:space="preserve">atronage of the Bishop of Meath. </w:t>
      </w:r>
      <w:r w:rsidR="006B1756" w:rsidRPr="006B1756">
        <w:rPr>
          <w:rFonts w:ascii="Arial" w:eastAsiaTheme="minorEastAsia" w:hAnsi="Arial" w:cs="Arial"/>
        </w:rPr>
        <w:t>It aims at promoting the full harmonious development of all aspects of the person – intellectual, physical, cultural, moral and spiritual, including a living relationship with God and others.   The school models and promotes a philosophy of life inspired by belief in God and in the life, death and resurrection of Jesus Christ.   The school provides religious education for the pupils in accordance with the practices and traditions of the Roman Catholic Church and promotes the formation of pupils in the Roman Catholic Faith.</w:t>
      </w:r>
      <w:r w:rsidR="006B1756">
        <w:rPr>
          <w:rFonts w:ascii="Arial" w:eastAsiaTheme="minorEastAsia" w:hAnsi="Arial" w:cs="Arial"/>
        </w:rPr>
        <w:t xml:space="preserve"> </w:t>
      </w:r>
      <w:r w:rsidR="006B1756" w:rsidRPr="006B1756">
        <w:rPr>
          <w:rFonts w:ascii="Arial" w:eastAsiaTheme="minorEastAsia" w:hAnsi="Arial" w:cs="Arial"/>
        </w:rPr>
        <w:t xml:space="preserve">The school is currently a </w:t>
      </w:r>
      <w:r w:rsidR="006B1756">
        <w:rPr>
          <w:rFonts w:ascii="Arial" w:eastAsiaTheme="minorEastAsia" w:hAnsi="Arial" w:cs="Arial"/>
        </w:rPr>
        <w:t>27</w:t>
      </w:r>
      <w:r w:rsidR="006B1756" w:rsidRPr="006B1756">
        <w:rPr>
          <w:rFonts w:ascii="Arial" w:eastAsiaTheme="minorEastAsia" w:hAnsi="Arial" w:cs="Arial"/>
        </w:rPr>
        <w:t xml:space="preserve"> teacher school.   This includes the Principal Teacher, </w:t>
      </w:r>
      <w:r w:rsidR="006B1756">
        <w:rPr>
          <w:rFonts w:ascii="Arial" w:eastAsiaTheme="minorEastAsia" w:hAnsi="Arial" w:cs="Arial"/>
        </w:rPr>
        <w:t xml:space="preserve">17 </w:t>
      </w:r>
      <w:r w:rsidR="006B1756" w:rsidRPr="006B1756">
        <w:rPr>
          <w:rFonts w:ascii="Arial" w:eastAsiaTheme="minorEastAsia" w:hAnsi="Arial" w:cs="Arial"/>
        </w:rPr>
        <w:t>mainstream</w:t>
      </w:r>
      <w:r w:rsidR="006B1756">
        <w:rPr>
          <w:rFonts w:ascii="Arial" w:eastAsiaTheme="minorEastAsia" w:hAnsi="Arial" w:cs="Arial"/>
        </w:rPr>
        <w:t xml:space="preserve"> class teachers, 7 SET teachers, 1 EAL teacher and a HSCL teacher</w:t>
      </w:r>
      <w:r w:rsidR="006B1756" w:rsidRPr="006B1756">
        <w:rPr>
          <w:rFonts w:ascii="Arial" w:eastAsiaTheme="minorEastAsia" w:hAnsi="Arial" w:cs="Arial"/>
        </w:rPr>
        <w:t>.   The ancillary staff includes a secre</w:t>
      </w:r>
      <w:r w:rsidR="006B1756">
        <w:rPr>
          <w:rFonts w:ascii="Arial" w:eastAsiaTheme="minorEastAsia" w:hAnsi="Arial" w:cs="Arial"/>
        </w:rPr>
        <w:t xml:space="preserve">tary, caretaker and 2 </w:t>
      </w:r>
      <w:r w:rsidR="006B1756" w:rsidRPr="006B1756">
        <w:rPr>
          <w:rFonts w:ascii="Arial" w:eastAsiaTheme="minorEastAsia" w:hAnsi="Arial" w:cs="Arial"/>
        </w:rPr>
        <w:t>special needs assistants.</w:t>
      </w:r>
    </w:p>
    <w:p w:rsidR="006B1756" w:rsidRPr="006B1756" w:rsidRDefault="006B1756" w:rsidP="006B1756">
      <w:pPr>
        <w:pBdr>
          <w:top w:val="single" w:sz="4" w:space="1" w:color="auto"/>
          <w:left w:val="single" w:sz="4" w:space="4" w:color="auto"/>
          <w:bottom w:val="single" w:sz="4" w:space="1" w:color="auto"/>
          <w:right w:val="single" w:sz="4" w:space="4" w:color="auto"/>
        </w:pBdr>
        <w:shd w:val="clear" w:color="auto" w:fill="E7E6E6" w:themeFill="background2"/>
        <w:spacing w:line="240" w:lineRule="auto"/>
        <w:contextualSpacing/>
        <w:jc w:val="both"/>
        <w:rPr>
          <w:rFonts w:ascii="Arial" w:eastAsiaTheme="minorEastAsia" w:hAnsi="Arial" w:cs="Arial"/>
        </w:rPr>
      </w:pPr>
      <w:r>
        <w:rPr>
          <w:rFonts w:ascii="Arial" w:eastAsiaTheme="minorEastAsia" w:hAnsi="Arial" w:cs="Arial"/>
        </w:rPr>
        <w:t>In accordance with S.15 (2) (b) of the Education Act 1998 the Board of Management of St Oliver Plunkett’s Primary School shall uphold, and be accountable to the patron for upholding the characteristic spirit of the schoo</w:t>
      </w:r>
      <w:r w:rsidR="00744D16">
        <w:rPr>
          <w:rFonts w:ascii="Arial" w:eastAsiaTheme="minorEastAsia" w:hAnsi="Arial" w:cs="Arial"/>
        </w:rPr>
        <w:t>l as determined by the cultural</w:t>
      </w:r>
      <w:r>
        <w:rPr>
          <w:rFonts w:ascii="Arial" w:eastAsiaTheme="minorEastAsia" w:hAnsi="Arial" w:cs="Arial"/>
        </w:rPr>
        <w:t xml:space="preserve">, educational, moral, religious, social and spiritual values </w:t>
      </w:r>
      <w:r w:rsidR="000E1457">
        <w:rPr>
          <w:rFonts w:ascii="Arial" w:eastAsiaTheme="minorEastAsia" w:hAnsi="Arial" w:cs="Arial"/>
        </w:rPr>
        <w:t>which inform and are characteristic of the objectives and conduct of the school.</w:t>
      </w:r>
    </w:p>
    <w:p w:rsidR="007505E5" w:rsidRDefault="007505E5" w:rsidP="00F5151F">
      <w:pPr>
        <w:pBdr>
          <w:top w:val="single" w:sz="4" w:space="1" w:color="auto"/>
          <w:left w:val="single" w:sz="4" w:space="4" w:color="auto"/>
          <w:bottom w:val="single" w:sz="4" w:space="1" w:color="auto"/>
          <w:right w:val="single" w:sz="4" w:space="4" w:color="auto"/>
        </w:pBdr>
        <w:shd w:val="clear" w:color="auto" w:fill="E7E6E6" w:themeFill="background2"/>
        <w:spacing w:line="240" w:lineRule="auto"/>
        <w:contextualSpacing/>
        <w:jc w:val="both"/>
        <w:rPr>
          <w:rFonts w:ascii="Arial" w:eastAsiaTheme="minorEastAsia" w:hAnsi="Arial" w:cs="Arial"/>
        </w:rPr>
      </w:pPr>
    </w:p>
    <w:p w:rsidR="000E1457" w:rsidRDefault="000E1457" w:rsidP="000E1457">
      <w:pPr>
        <w:pBdr>
          <w:top w:val="single" w:sz="4" w:space="1" w:color="auto"/>
          <w:left w:val="single" w:sz="4" w:space="4" w:color="auto"/>
          <w:bottom w:val="single" w:sz="4" w:space="1" w:color="auto"/>
          <w:right w:val="single" w:sz="4" w:space="4" w:color="auto"/>
        </w:pBdr>
        <w:shd w:val="clear" w:color="auto" w:fill="E7E6E6" w:themeFill="background2"/>
        <w:spacing w:line="240" w:lineRule="auto"/>
        <w:contextualSpacing/>
        <w:jc w:val="both"/>
        <w:rPr>
          <w:rFonts w:ascii="Arial" w:eastAsiaTheme="minorEastAsia" w:hAnsi="Arial" w:cs="Arial"/>
          <w:b/>
          <w:bCs/>
        </w:rPr>
      </w:pPr>
    </w:p>
    <w:p w:rsidR="000E1457" w:rsidRDefault="000E1457" w:rsidP="000E1457">
      <w:pPr>
        <w:pBdr>
          <w:top w:val="single" w:sz="4" w:space="1" w:color="auto"/>
          <w:left w:val="single" w:sz="4" w:space="4" w:color="auto"/>
          <w:bottom w:val="single" w:sz="4" w:space="1" w:color="auto"/>
          <w:right w:val="single" w:sz="4" w:space="4" w:color="auto"/>
        </w:pBdr>
        <w:shd w:val="clear" w:color="auto" w:fill="E7E6E6" w:themeFill="background2"/>
        <w:spacing w:line="240" w:lineRule="auto"/>
        <w:contextualSpacing/>
        <w:jc w:val="both"/>
        <w:rPr>
          <w:rFonts w:ascii="Arial" w:eastAsiaTheme="minorEastAsia" w:hAnsi="Arial" w:cs="Arial"/>
          <w:b/>
          <w:bCs/>
        </w:rPr>
      </w:pPr>
    </w:p>
    <w:p w:rsidR="000E1457" w:rsidRDefault="000E1457" w:rsidP="000E1457">
      <w:pPr>
        <w:pBdr>
          <w:top w:val="single" w:sz="4" w:space="1" w:color="auto"/>
          <w:left w:val="single" w:sz="4" w:space="4" w:color="auto"/>
          <w:bottom w:val="single" w:sz="4" w:space="1" w:color="auto"/>
          <w:right w:val="single" w:sz="4" w:space="4" w:color="auto"/>
        </w:pBdr>
        <w:shd w:val="clear" w:color="auto" w:fill="E7E6E6" w:themeFill="background2"/>
        <w:spacing w:line="240" w:lineRule="auto"/>
        <w:contextualSpacing/>
        <w:jc w:val="both"/>
        <w:rPr>
          <w:rFonts w:ascii="Arial" w:eastAsiaTheme="minorEastAsia" w:hAnsi="Arial" w:cs="Arial"/>
          <w:b/>
          <w:bCs/>
        </w:rPr>
      </w:pPr>
    </w:p>
    <w:p w:rsidR="000E1457" w:rsidRDefault="000E1457" w:rsidP="000E1457">
      <w:pPr>
        <w:pBdr>
          <w:top w:val="single" w:sz="4" w:space="1" w:color="auto"/>
          <w:left w:val="single" w:sz="4" w:space="4" w:color="auto"/>
          <w:bottom w:val="single" w:sz="4" w:space="1" w:color="auto"/>
          <w:right w:val="single" w:sz="4" w:space="4" w:color="auto"/>
        </w:pBdr>
        <w:shd w:val="clear" w:color="auto" w:fill="E7E6E6" w:themeFill="background2"/>
        <w:spacing w:line="240" w:lineRule="auto"/>
        <w:contextualSpacing/>
        <w:jc w:val="both"/>
        <w:rPr>
          <w:rFonts w:ascii="Arial" w:eastAsiaTheme="minorEastAsia" w:hAnsi="Arial" w:cs="Arial"/>
          <w:b/>
          <w:bCs/>
        </w:rPr>
      </w:pPr>
    </w:p>
    <w:p w:rsidR="000E1457" w:rsidRDefault="000E1457" w:rsidP="000E1457">
      <w:pPr>
        <w:pBdr>
          <w:top w:val="single" w:sz="4" w:space="1" w:color="auto"/>
          <w:left w:val="single" w:sz="4" w:space="4" w:color="auto"/>
          <w:bottom w:val="single" w:sz="4" w:space="1" w:color="auto"/>
          <w:right w:val="single" w:sz="4" w:space="4" w:color="auto"/>
        </w:pBdr>
        <w:shd w:val="clear" w:color="auto" w:fill="E7E6E6" w:themeFill="background2"/>
        <w:spacing w:line="240" w:lineRule="auto"/>
        <w:contextualSpacing/>
        <w:jc w:val="both"/>
        <w:rPr>
          <w:rFonts w:ascii="Arial" w:eastAsiaTheme="minorEastAsia" w:hAnsi="Arial" w:cs="Arial"/>
          <w:b/>
          <w:bCs/>
        </w:rPr>
      </w:pPr>
    </w:p>
    <w:p w:rsidR="000E1457" w:rsidRDefault="000E1457" w:rsidP="000E1457">
      <w:pPr>
        <w:pBdr>
          <w:top w:val="single" w:sz="4" w:space="1" w:color="auto"/>
          <w:left w:val="single" w:sz="4" w:space="4" w:color="auto"/>
          <w:bottom w:val="single" w:sz="4" w:space="1" w:color="auto"/>
          <w:right w:val="single" w:sz="4" w:space="4" w:color="auto"/>
        </w:pBdr>
        <w:shd w:val="clear" w:color="auto" w:fill="E7E6E6" w:themeFill="background2"/>
        <w:spacing w:line="240" w:lineRule="auto"/>
        <w:contextualSpacing/>
        <w:jc w:val="both"/>
        <w:rPr>
          <w:rFonts w:ascii="Arial" w:eastAsiaTheme="minorEastAsia" w:hAnsi="Arial" w:cs="Arial"/>
          <w:b/>
          <w:bCs/>
        </w:rPr>
      </w:pPr>
    </w:p>
    <w:p w:rsidR="000E1457" w:rsidRDefault="000E1457" w:rsidP="000E1457">
      <w:pPr>
        <w:pBdr>
          <w:top w:val="single" w:sz="4" w:space="1" w:color="auto"/>
          <w:left w:val="single" w:sz="4" w:space="4" w:color="auto"/>
          <w:bottom w:val="single" w:sz="4" w:space="1" w:color="auto"/>
          <w:right w:val="single" w:sz="4" w:space="4" w:color="auto"/>
        </w:pBdr>
        <w:shd w:val="clear" w:color="auto" w:fill="E7E6E6" w:themeFill="background2"/>
        <w:spacing w:line="240" w:lineRule="auto"/>
        <w:contextualSpacing/>
        <w:jc w:val="both"/>
        <w:rPr>
          <w:rFonts w:ascii="Arial" w:eastAsiaTheme="minorEastAsia" w:hAnsi="Arial" w:cs="Arial"/>
          <w:b/>
          <w:bCs/>
        </w:rPr>
      </w:pPr>
      <w:r w:rsidRPr="000E1457">
        <w:rPr>
          <w:rFonts w:ascii="Arial" w:eastAsiaTheme="minorEastAsia" w:hAnsi="Arial" w:cs="Arial"/>
          <w:b/>
          <w:bCs/>
        </w:rPr>
        <w:t>Mission Statement</w:t>
      </w:r>
    </w:p>
    <w:p w:rsidR="000E1457" w:rsidRPr="000E1457" w:rsidRDefault="000E1457" w:rsidP="000E1457">
      <w:pPr>
        <w:pBdr>
          <w:top w:val="single" w:sz="4" w:space="1" w:color="auto"/>
          <w:left w:val="single" w:sz="4" w:space="4" w:color="auto"/>
          <w:bottom w:val="single" w:sz="4" w:space="1" w:color="auto"/>
          <w:right w:val="single" w:sz="4" w:space="4" w:color="auto"/>
        </w:pBdr>
        <w:shd w:val="clear" w:color="auto" w:fill="E7E6E6" w:themeFill="background2"/>
        <w:spacing w:line="240" w:lineRule="auto"/>
        <w:contextualSpacing/>
        <w:jc w:val="both"/>
        <w:rPr>
          <w:rFonts w:ascii="Arial" w:eastAsiaTheme="minorEastAsia" w:hAnsi="Arial" w:cs="Arial"/>
        </w:rPr>
      </w:pPr>
    </w:p>
    <w:p w:rsidR="000E1457" w:rsidRPr="000E1457" w:rsidRDefault="000E1457" w:rsidP="000E1457">
      <w:pPr>
        <w:pBdr>
          <w:top w:val="single" w:sz="4" w:space="1" w:color="auto"/>
          <w:left w:val="single" w:sz="4" w:space="4" w:color="auto"/>
          <w:bottom w:val="single" w:sz="4" w:space="1" w:color="auto"/>
          <w:right w:val="single" w:sz="4" w:space="4" w:color="auto"/>
        </w:pBdr>
        <w:shd w:val="clear" w:color="auto" w:fill="E7E6E6" w:themeFill="background2"/>
        <w:spacing w:line="240" w:lineRule="auto"/>
        <w:contextualSpacing/>
        <w:jc w:val="both"/>
        <w:rPr>
          <w:rFonts w:ascii="Arial" w:eastAsiaTheme="minorEastAsia" w:hAnsi="Arial" w:cs="Arial"/>
        </w:rPr>
      </w:pPr>
      <w:r w:rsidRPr="000E1457">
        <w:rPr>
          <w:rFonts w:ascii="Arial" w:eastAsiaTheme="minorEastAsia" w:hAnsi="Arial" w:cs="Arial"/>
          <w:bCs/>
        </w:rPr>
        <w:t>St. Oliver Plunkett Primary School Navan strives to provide a caring, happy and secure educational environment.</w:t>
      </w:r>
    </w:p>
    <w:p w:rsidR="000E1457" w:rsidRPr="000E1457" w:rsidRDefault="000E1457" w:rsidP="000E1457">
      <w:pPr>
        <w:pBdr>
          <w:top w:val="single" w:sz="4" w:space="1" w:color="auto"/>
          <w:left w:val="single" w:sz="4" w:space="4" w:color="auto"/>
          <w:bottom w:val="single" w:sz="4" w:space="1" w:color="auto"/>
          <w:right w:val="single" w:sz="4" w:space="4" w:color="auto"/>
        </w:pBdr>
        <w:shd w:val="clear" w:color="auto" w:fill="E7E6E6" w:themeFill="background2"/>
        <w:spacing w:line="240" w:lineRule="auto"/>
        <w:contextualSpacing/>
        <w:jc w:val="both"/>
        <w:rPr>
          <w:rFonts w:ascii="Arial" w:eastAsiaTheme="minorEastAsia" w:hAnsi="Arial" w:cs="Arial"/>
        </w:rPr>
      </w:pPr>
      <w:r w:rsidRPr="000E1457">
        <w:rPr>
          <w:rFonts w:ascii="Arial" w:eastAsiaTheme="minorEastAsia" w:hAnsi="Arial" w:cs="Arial"/>
          <w:bCs/>
        </w:rPr>
        <w:t>With a view to providing the highest possible teaching standards we actively promote staff development on an individual and collective basis.  This is a Catholic primary school which fosters gospel values and holds our Catholic ethos as a cornerstone of school life.</w:t>
      </w:r>
    </w:p>
    <w:p w:rsidR="000E1457" w:rsidRPr="000E1457" w:rsidRDefault="000E1457" w:rsidP="000E1457">
      <w:pPr>
        <w:pBdr>
          <w:top w:val="single" w:sz="4" w:space="1" w:color="auto"/>
          <w:left w:val="single" w:sz="4" w:space="4" w:color="auto"/>
          <w:bottom w:val="single" w:sz="4" w:space="1" w:color="auto"/>
          <w:right w:val="single" w:sz="4" w:space="4" w:color="auto"/>
        </w:pBdr>
        <w:shd w:val="clear" w:color="auto" w:fill="E7E6E6" w:themeFill="background2"/>
        <w:spacing w:line="240" w:lineRule="auto"/>
        <w:contextualSpacing/>
        <w:jc w:val="both"/>
        <w:rPr>
          <w:rFonts w:ascii="Arial" w:eastAsiaTheme="minorEastAsia" w:hAnsi="Arial" w:cs="Arial"/>
        </w:rPr>
      </w:pPr>
      <w:r w:rsidRPr="000E1457">
        <w:rPr>
          <w:rFonts w:ascii="Arial" w:eastAsiaTheme="minorEastAsia" w:hAnsi="Arial" w:cs="Arial"/>
          <w:bCs/>
        </w:rPr>
        <w:t>We endeavour to enhance the self-esteem of everyone in the school community, offering equal opportunities for all pupils to develop to their full potential in a well ordered and disciplined atmosphere where parental involvement is encouraged and the wider community is served.</w:t>
      </w:r>
    </w:p>
    <w:p w:rsidR="000E1457" w:rsidRPr="003201ED" w:rsidRDefault="000E1457" w:rsidP="00F5151F">
      <w:pPr>
        <w:pBdr>
          <w:top w:val="single" w:sz="4" w:space="1" w:color="auto"/>
          <w:left w:val="single" w:sz="4" w:space="4" w:color="auto"/>
          <w:bottom w:val="single" w:sz="4" w:space="1" w:color="auto"/>
          <w:right w:val="single" w:sz="4" w:space="4" w:color="auto"/>
        </w:pBdr>
        <w:shd w:val="clear" w:color="auto" w:fill="E7E6E6" w:themeFill="background2"/>
        <w:spacing w:line="240" w:lineRule="auto"/>
        <w:contextualSpacing/>
        <w:jc w:val="both"/>
        <w:rPr>
          <w:rFonts w:ascii="Arial" w:eastAsiaTheme="minorEastAsia" w:hAnsi="Arial" w:cs="Arial"/>
        </w:rPr>
      </w:pPr>
    </w:p>
    <w:p w:rsidR="00E02C8F" w:rsidRDefault="00E02C8F" w:rsidP="00F5151F">
      <w:pPr>
        <w:pBdr>
          <w:top w:val="single" w:sz="4" w:space="1" w:color="auto"/>
          <w:left w:val="single" w:sz="4" w:space="4" w:color="auto"/>
          <w:bottom w:val="single" w:sz="4" w:space="1" w:color="auto"/>
          <w:right w:val="single" w:sz="4" w:space="4" w:color="auto"/>
        </w:pBdr>
        <w:shd w:val="clear" w:color="auto" w:fill="E7E6E6" w:themeFill="background2"/>
        <w:spacing w:line="240" w:lineRule="auto"/>
        <w:contextualSpacing/>
        <w:jc w:val="both"/>
        <w:rPr>
          <w:rFonts w:ascii="Arial" w:eastAsiaTheme="minorEastAsia" w:hAnsi="Arial" w:cs="Arial"/>
        </w:rPr>
      </w:pPr>
    </w:p>
    <w:p w:rsidR="00E47AF1" w:rsidRDefault="00E47AF1" w:rsidP="00F5151F">
      <w:pPr>
        <w:pBdr>
          <w:top w:val="single" w:sz="4" w:space="1" w:color="auto"/>
          <w:left w:val="single" w:sz="4" w:space="4" w:color="auto"/>
          <w:bottom w:val="single" w:sz="4" w:space="1" w:color="auto"/>
          <w:right w:val="single" w:sz="4" w:space="4" w:color="auto"/>
        </w:pBdr>
        <w:shd w:val="clear" w:color="auto" w:fill="E7E6E6" w:themeFill="background2"/>
        <w:spacing w:line="240" w:lineRule="auto"/>
        <w:contextualSpacing/>
        <w:jc w:val="both"/>
        <w:rPr>
          <w:rFonts w:ascii="Arial" w:eastAsiaTheme="minorEastAsia" w:hAnsi="Arial" w:cs="Arial"/>
        </w:rPr>
      </w:pPr>
    </w:p>
    <w:p w:rsidR="00E47AF1" w:rsidRPr="003201ED" w:rsidRDefault="00E47AF1" w:rsidP="00F5151F">
      <w:pPr>
        <w:pBdr>
          <w:top w:val="single" w:sz="4" w:space="1" w:color="auto"/>
          <w:left w:val="single" w:sz="4" w:space="4" w:color="auto"/>
          <w:bottom w:val="single" w:sz="4" w:space="1" w:color="auto"/>
          <w:right w:val="single" w:sz="4" w:space="4" w:color="auto"/>
        </w:pBdr>
        <w:shd w:val="clear" w:color="auto" w:fill="E7E6E6" w:themeFill="background2"/>
        <w:spacing w:line="240" w:lineRule="auto"/>
        <w:contextualSpacing/>
        <w:jc w:val="both"/>
        <w:rPr>
          <w:rFonts w:ascii="Arial" w:eastAsiaTheme="minorEastAsia" w:hAnsi="Arial" w:cs="Arial"/>
        </w:rPr>
      </w:pPr>
    </w:p>
    <w:p w:rsidR="008C0CB3" w:rsidRPr="003201ED" w:rsidRDefault="008C0CB3" w:rsidP="00F5151F">
      <w:pPr>
        <w:pBdr>
          <w:top w:val="single" w:sz="4" w:space="1" w:color="auto"/>
          <w:left w:val="single" w:sz="4" w:space="4" w:color="auto"/>
          <w:bottom w:val="single" w:sz="4" w:space="1" w:color="auto"/>
          <w:right w:val="single" w:sz="4" w:space="4" w:color="auto"/>
        </w:pBdr>
        <w:shd w:val="clear" w:color="auto" w:fill="E7E6E6" w:themeFill="background2"/>
        <w:spacing w:line="240" w:lineRule="auto"/>
        <w:contextualSpacing/>
        <w:jc w:val="both"/>
        <w:rPr>
          <w:rFonts w:ascii="Arial" w:eastAsiaTheme="minorEastAsia" w:hAnsi="Arial" w:cs="Arial"/>
        </w:rPr>
      </w:pPr>
    </w:p>
    <w:p w:rsidR="008C0CB3" w:rsidRPr="003201ED" w:rsidRDefault="008C0CB3" w:rsidP="00F5151F">
      <w:pPr>
        <w:pBdr>
          <w:top w:val="single" w:sz="4" w:space="1" w:color="auto"/>
          <w:left w:val="single" w:sz="4" w:space="4" w:color="auto"/>
          <w:bottom w:val="single" w:sz="4" w:space="1" w:color="auto"/>
          <w:right w:val="single" w:sz="4" w:space="4" w:color="auto"/>
        </w:pBdr>
        <w:shd w:val="clear" w:color="auto" w:fill="E7E6E6" w:themeFill="background2"/>
        <w:spacing w:line="240" w:lineRule="auto"/>
        <w:contextualSpacing/>
        <w:jc w:val="both"/>
        <w:rPr>
          <w:rFonts w:ascii="Arial" w:eastAsiaTheme="minorEastAsia" w:hAnsi="Arial" w:cs="Arial"/>
        </w:rPr>
      </w:pPr>
    </w:p>
    <w:p w:rsidR="002B7446" w:rsidRDefault="002B7446" w:rsidP="00F5151F">
      <w:pPr>
        <w:pBdr>
          <w:top w:val="single" w:sz="4" w:space="1" w:color="auto"/>
          <w:left w:val="single" w:sz="4" w:space="4" w:color="auto"/>
          <w:bottom w:val="single" w:sz="4" w:space="1" w:color="auto"/>
          <w:right w:val="single" w:sz="4" w:space="4" w:color="auto"/>
        </w:pBdr>
        <w:shd w:val="clear" w:color="auto" w:fill="E7E6E6" w:themeFill="background2"/>
        <w:spacing w:line="240" w:lineRule="auto"/>
        <w:jc w:val="both"/>
        <w:rPr>
          <w:rFonts w:ascii="Arial" w:eastAsiaTheme="minorEastAsia" w:hAnsi="Arial" w:cs="Arial"/>
        </w:rPr>
      </w:pPr>
    </w:p>
    <w:p w:rsidR="000E1457" w:rsidRDefault="000E1457" w:rsidP="00F5151F">
      <w:pPr>
        <w:pBdr>
          <w:top w:val="single" w:sz="4" w:space="1" w:color="auto"/>
          <w:left w:val="single" w:sz="4" w:space="4" w:color="auto"/>
          <w:bottom w:val="single" w:sz="4" w:space="1" w:color="auto"/>
          <w:right w:val="single" w:sz="4" w:space="4" w:color="auto"/>
        </w:pBdr>
        <w:shd w:val="clear" w:color="auto" w:fill="E7E6E6" w:themeFill="background2"/>
        <w:spacing w:line="240" w:lineRule="auto"/>
        <w:jc w:val="both"/>
        <w:rPr>
          <w:rFonts w:ascii="Arial" w:eastAsiaTheme="minorEastAsia" w:hAnsi="Arial" w:cs="Arial"/>
        </w:rPr>
      </w:pPr>
    </w:p>
    <w:p w:rsidR="000E1457" w:rsidRPr="003201ED" w:rsidRDefault="000E1457" w:rsidP="00F5151F">
      <w:pPr>
        <w:pBdr>
          <w:top w:val="single" w:sz="4" w:space="1" w:color="auto"/>
          <w:left w:val="single" w:sz="4" w:space="4" w:color="auto"/>
          <w:bottom w:val="single" w:sz="4" w:space="1" w:color="auto"/>
          <w:right w:val="single" w:sz="4" w:space="4" w:color="auto"/>
        </w:pBdr>
        <w:shd w:val="clear" w:color="auto" w:fill="E7E6E6" w:themeFill="background2"/>
        <w:spacing w:line="240" w:lineRule="auto"/>
        <w:jc w:val="both"/>
        <w:rPr>
          <w:rFonts w:ascii="Arial" w:eastAsiaTheme="minorEastAsia" w:hAnsi="Arial" w:cs="Arial"/>
        </w:rPr>
      </w:pPr>
    </w:p>
    <w:p w:rsidR="000E1457" w:rsidRDefault="000E1457" w:rsidP="000E1457">
      <w:pPr>
        <w:pStyle w:val="Heading2"/>
        <w:ind w:left="360"/>
        <w:rPr>
          <w:rFonts w:ascii="Arial" w:eastAsiaTheme="minorEastAsia" w:hAnsi="Arial" w:cs="Arial"/>
          <w:b/>
          <w:color w:val="385623" w:themeColor="accent6" w:themeShade="80"/>
          <w:sz w:val="24"/>
          <w:szCs w:val="24"/>
        </w:rPr>
      </w:pPr>
    </w:p>
    <w:p w:rsidR="000E1457" w:rsidRDefault="000E1457" w:rsidP="000E1457"/>
    <w:p w:rsidR="000E1457" w:rsidRDefault="000E1457" w:rsidP="000E1457"/>
    <w:p w:rsidR="00605DC3" w:rsidRPr="000E1457" w:rsidRDefault="00605DC3" w:rsidP="000E1457"/>
    <w:p w:rsidR="002B7446" w:rsidRPr="00103809" w:rsidRDefault="002B7446" w:rsidP="00103809">
      <w:pPr>
        <w:pStyle w:val="Heading2"/>
        <w:numPr>
          <w:ilvl w:val="0"/>
          <w:numId w:val="29"/>
        </w:numPr>
        <w:rPr>
          <w:rFonts w:ascii="Arial" w:eastAsiaTheme="minorEastAsia" w:hAnsi="Arial" w:cs="Arial"/>
          <w:b/>
          <w:color w:val="385623" w:themeColor="accent6" w:themeShade="80"/>
          <w:sz w:val="24"/>
          <w:szCs w:val="24"/>
        </w:rPr>
      </w:pPr>
      <w:r w:rsidRPr="00103809">
        <w:rPr>
          <w:rFonts w:ascii="Arial" w:eastAsiaTheme="minorEastAsia" w:hAnsi="Arial" w:cs="Arial"/>
          <w:b/>
          <w:color w:val="385623" w:themeColor="accent6" w:themeShade="80"/>
          <w:sz w:val="24"/>
          <w:szCs w:val="24"/>
        </w:rPr>
        <w:t xml:space="preserve">Admission Statement </w:t>
      </w:r>
    </w:p>
    <w:p w:rsidR="00321C41" w:rsidRPr="003201ED" w:rsidRDefault="00321C41" w:rsidP="00E02C8F">
      <w:pPr>
        <w:pStyle w:val="NoSpacing"/>
        <w:rPr>
          <w:rFonts w:ascii="Arial" w:hAnsi="Arial" w:cs="Arial"/>
        </w:rPr>
      </w:pPr>
    </w:p>
    <w:p w:rsidR="00E02C8F" w:rsidRPr="003201ED" w:rsidRDefault="000E1457" w:rsidP="00E02C8F">
      <w:pPr>
        <w:pStyle w:val="NoSpacing"/>
        <w:rPr>
          <w:rFonts w:ascii="Arial" w:hAnsi="Arial" w:cs="Arial"/>
        </w:rPr>
      </w:pPr>
      <w:r>
        <w:rPr>
          <w:rFonts w:ascii="Arial" w:hAnsi="Arial" w:cs="Arial"/>
        </w:rPr>
        <w:t>St Oliver Plunkett’s Primary School</w:t>
      </w:r>
      <w:r w:rsidR="00321C41" w:rsidRPr="003201ED">
        <w:rPr>
          <w:rFonts w:ascii="Arial" w:hAnsi="Arial" w:cs="Arial"/>
        </w:rPr>
        <w:t xml:space="preserve"> will not discriminate in its admission of a student to the school </w:t>
      </w:r>
      <w:r w:rsidR="00AA6AC8">
        <w:rPr>
          <w:rFonts w:ascii="Arial" w:hAnsi="Arial" w:cs="Arial"/>
        </w:rPr>
        <w:t>on any of the following</w:t>
      </w:r>
      <w:r w:rsidR="00E02C8F" w:rsidRPr="003201ED">
        <w:rPr>
          <w:rFonts w:ascii="Arial" w:hAnsi="Arial" w:cs="Arial"/>
        </w:rPr>
        <w:t>:</w:t>
      </w:r>
    </w:p>
    <w:p w:rsidR="00E02C8F" w:rsidRPr="003201ED" w:rsidRDefault="00E02C8F" w:rsidP="00E02C8F">
      <w:pPr>
        <w:pStyle w:val="NoSpacing"/>
        <w:rPr>
          <w:rFonts w:ascii="Arial" w:hAnsi="Arial" w:cs="Arial"/>
        </w:rPr>
      </w:pPr>
    </w:p>
    <w:p w:rsidR="00E02C8F" w:rsidRPr="003201ED" w:rsidRDefault="00E02C8F" w:rsidP="00E02C8F">
      <w:pPr>
        <w:pStyle w:val="NoSpacing"/>
        <w:numPr>
          <w:ilvl w:val="0"/>
          <w:numId w:val="14"/>
        </w:numPr>
        <w:rPr>
          <w:rFonts w:ascii="Arial" w:hAnsi="Arial" w:cs="Arial"/>
        </w:rPr>
      </w:pPr>
      <w:r w:rsidRPr="003201ED">
        <w:rPr>
          <w:rFonts w:ascii="Arial" w:hAnsi="Arial" w:cs="Arial"/>
        </w:rPr>
        <w:t>the gender ground of the student or the applicant in respect of the student concerned,</w:t>
      </w:r>
    </w:p>
    <w:p w:rsidR="00E02C8F" w:rsidRPr="003201ED" w:rsidRDefault="00E02C8F" w:rsidP="00E02C8F">
      <w:pPr>
        <w:pStyle w:val="NoSpacing"/>
        <w:numPr>
          <w:ilvl w:val="0"/>
          <w:numId w:val="14"/>
        </w:numPr>
        <w:rPr>
          <w:rFonts w:ascii="Arial" w:hAnsi="Arial" w:cs="Arial"/>
        </w:rPr>
      </w:pPr>
      <w:r w:rsidRPr="003201ED">
        <w:rPr>
          <w:rFonts w:ascii="Arial" w:hAnsi="Arial" w:cs="Arial"/>
        </w:rPr>
        <w:t>the civil status ground of the student or the applicant in respect of the student concerned,</w:t>
      </w:r>
    </w:p>
    <w:p w:rsidR="00E02C8F" w:rsidRPr="003201ED" w:rsidRDefault="00E02C8F" w:rsidP="00E02C8F">
      <w:pPr>
        <w:pStyle w:val="NoSpacing"/>
        <w:numPr>
          <w:ilvl w:val="0"/>
          <w:numId w:val="14"/>
        </w:numPr>
        <w:rPr>
          <w:rFonts w:ascii="Arial" w:hAnsi="Arial" w:cs="Arial"/>
        </w:rPr>
      </w:pPr>
      <w:r w:rsidRPr="003201ED">
        <w:rPr>
          <w:rFonts w:ascii="Arial" w:hAnsi="Arial" w:cs="Arial"/>
        </w:rPr>
        <w:t>the family status ground of the student or the applicant in respect of the student concerned,</w:t>
      </w:r>
    </w:p>
    <w:p w:rsidR="00E02C8F" w:rsidRPr="003201ED" w:rsidRDefault="00E02C8F" w:rsidP="00E02C8F">
      <w:pPr>
        <w:pStyle w:val="NoSpacing"/>
        <w:numPr>
          <w:ilvl w:val="0"/>
          <w:numId w:val="14"/>
        </w:numPr>
        <w:rPr>
          <w:rFonts w:ascii="Arial" w:hAnsi="Arial" w:cs="Arial"/>
        </w:rPr>
      </w:pPr>
      <w:r w:rsidRPr="003201ED">
        <w:rPr>
          <w:rFonts w:ascii="Arial" w:hAnsi="Arial" w:cs="Arial"/>
        </w:rPr>
        <w:t>the sexual orientation ground of the student or the applicant in respect of the student concerned,</w:t>
      </w:r>
    </w:p>
    <w:p w:rsidR="00E02C8F" w:rsidRPr="003201ED" w:rsidRDefault="00E02C8F" w:rsidP="00E02C8F">
      <w:pPr>
        <w:pStyle w:val="NoSpacing"/>
        <w:numPr>
          <w:ilvl w:val="0"/>
          <w:numId w:val="14"/>
        </w:numPr>
        <w:rPr>
          <w:rFonts w:ascii="Arial" w:hAnsi="Arial" w:cs="Arial"/>
        </w:rPr>
      </w:pPr>
      <w:r w:rsidRPr="003201ED">
        <w:rPr>
          <w:rFonts w:ascii="Arial" w:hAnsi="Arial" w:cs="Arial"/>
        </w:rPr>
        <w:t>the religion ground of the student or the applicant in respect of the student concerned,</w:t>
      </w:r>
    </w:p>
    <w:p w:rsidR="00E02C8F" w:rsidRPr="003201ED" w:rsidRDefault="00E02C8F" w:rsidP="00E02C8F">
      <w:pPr>
        <w:pStyle w:val="NoSpacing"/>
        <w:numPr>
          <w:ilvl w:val="0"/>
          <w:numId w:val="14"/>
        </w:numPr>
        <w:rPr>
          <w:rFonts w:ascii="Arial" w:hAnsi="Arial" w:cs="Arial"/>
        </w:rPr>
      </w:pPr>
      <w:r w:rsidRPr="003201ED">
        <w:rPr>
          <w:rFonts w:ascii="Arial" w:hAnsi="Arial" w:cs="Arial"/>
        </w:rPr>
        <w:t>the disability ground of the student or the applicant in respect of the student concerned,</w:t>
      </w:r>
    </w:p>
    <w:p w:rsidR="00E02C8F" w:rsidRPr="003201ED" w:rsidRDefault="00E02C8F" w:rsidP="00E02C8F">
      <w:pPr>
        <w:pStyle w:val="NoSpacing"/>
        <w:numPr>
          <w:ilvl w:val="0"/>
          <w:numId w:val="14"/>
        </w:numPr>
        <w:rPr>
          <w:rFonts w:ascii="Arial" w:hAnsi="Arial" w:cs="Arial"/>
        </w:rPr>
      </w:pPr>
      <w:r w:rsidRPr="003201ED">
        <w:rPr>
          <w:rFonts w:ascii="Arial" w:hAnsi="Arial" w:cs="Arial"/>
        </w:rPr>
        <w:t>the ground of race of the student or the applicant in respect of the student concerned,</w:t>
      </w:r>
    </w:p>
    <w:p w:rsidR="00E02C8F" w:rsidRPr="003201ED" w:rsidRDefault="00E02C8F" w:rsidP="00E02C8F">
      <w:pPr>
        <w:pStyle w:val="NoSpacing"/>
        <w:numPr>
          <w:ilvl w:val="0"/>
          <w:numId w:val="14"/>
        </w:numPr>
        <w:rPr>
          <w:rFonts w:ascii="Arial" w:hAnsi="Arial" w:cs="Arial"/>
        </w:rPr>
      </w:pPr>
      <w:r w:rsidRPr="003201ED">
        <w:rPr>
          <w:rFonts w:ascii="Arial" w:hAnsi="Arial" w:cs="Arial"/>
        </w:rPr>
        <w:t xml:space="preserve">the Traveller community ground of the student or the applicant in respect of the student concerned, or </w:t>
      </w:r>
    </w:p>
    <w:p w:rsidR="00321C41" w:rsidRPr="00F704E7" w:rsidRDefault="00E02C8F" w:rsidP="00E02C8F">
      <w:pPr>
        <w:pStyle w:val="NoSpacing"/>
        <w:numPr>
          <w:ilvl w:val="0"/>
          <w:numId w:val="14"/>
        </w:numPr>
        <w:rPr>
          <w:rFonts w:ascii="Arial" w:hAnsi="Arial" w:cs="Arial"/>
        </w:rPr>
      </w:pPr>
      <w:r w:rsidRPr="003201ED">
        <w:rPr>
          <w:rFonts w:ascii="Arial" w:hAnsi="Arial" w:cs="Arial"/>
        </w:rPr>
        <w:t xml:space="preserve">the ground that the student or the applicant in respect of the student concerned has </w:t>
      </w:r>
      <w:r w:rsidRPr="00F704E7">
        <w:rPr>
          <w:rFonts w:ascii="Arial" w:hAnsi="Arial" w:cs="Arial"/>
        </w:rPr>
        <w:t>special educational needs</w:t>
      </w:r>
    </w:p>
    <w:p w:rsidR="000E1457" w:rsidRPr="00F704E7" w:rsidRDefault="000E1457" w:rsidP="00554862">
      <w:pPr>
        <w:pStyle w:val="NoSpacing"/>
        <w:rPr>
          <w:rFonts w:ascii="Arial" w:hAnsi="Arial" w:cs="Arial"/>
        </w:rPr>
      </w:pPr>
    </w:p>
    <w:p w:rsidR="000E1457" w:rsidRDefault="00764262" w:rsidP="00554862">
      <w:pPr>
        <w:spacing w:after="0" w:line="240" w:lineRule="auto"/>
        <w:jc w:val="both"/>
        <w:rPr>
          <w:rFonts w:ascii="Arial" w:hAnsi="Arial" w:cs="Arial"/>
        </w:rPr>
      </w:pPr>
      <w:r w:rsidRPr="00F704E7">
        <w:rPr>
          <w:rFonts w:ascii="Arial" w:eastAsiaTheme="minorEastAsia" w:hAnsi="Arial" w:cs="Arial"/>
        </w:rPr>
        <w:t>As per section 61 (3) of the Education Act</w:t>
      </w:r>
      <w:r w:rsidR="00AA6AC8">
        <w:rPr>
          <w:rFonts w:ascii="Arial" w:eastAsiaTheme="minorEastAsia" w:hAnsi="Arial" w:cs="Arial"/>
        </w:rPr>
        <w:t xml:space="preserve"> 1998,</w:t>
      </w:r>
      <w:r w:rsidRPr="00F704E7">
        <w:rPr>
          <w:rFonts w:ascii="Arial" w:eastAsiaTheme="minorEastAsia" w:hAnsi="Arial" w:cs="Arial"/>
        </w:rPr>
        <w:t xml:space="preserve"> </w:t>
      </w:r>
      <w:r w:rsidR="00914167" w:rsidRPr="00F704E7">
        <w:rPr>
          <w:rFonts w:ascii="Arial" w:hAnsi="Arial" w:cs="Arial"/>
        </w:rPr>
        <w:t>‘civil status ground’</w:t>
      </w:r>
      <w:r w:rsidR="00914167">
        <w:rPr>
          <w:rFonts w:ascii="Arial" w:hAnsi="Arial" w:cs="Arial"/>
        </w:rPr>
        <w:t>,</w:t>
      </w:r>
      <w:r w:rsidR="00914167" w:rsidRPr="00F704E7">
        <w:rPr>
          <w:rFonts w:ascii="Arial" w:eastAsiaTheme="minorEastAsia" w:hAnsi="Arial" w:cs="Arial"/>
        </w:rPr>
        <w:t xml:space="preserve"> </w:t>
      </w:r>
      <w:r w:rsidR="00914167" w:rsidRPr="00F704E7">
        <w:rPr>
          <w:rFonts w:ascii="Arial" w:hAnsi="Arial" w:cs="Arial"/>
        </w:rPr>
        <w:t>‘disability ground’</w:t>
      </w:r>
      <w:r w:rsidR="00914167">
        <w:rPr>
          <w:rFonts w:ascii="Arial" w:hAnsi="Arial" w:cs="Arial"/>
        </w:rPr>
        <w:t xml:space="preserve">, </w:t>
      </w:r>
      <w:r w:rsidR="00914167" w:rsidRPr="00F704E7">
        <w:rPr>
          <w:rFonts w:ascii="Arial" w:hAnsi="Arial" w:cs="Arial"/>
        </w:rPr>
        <w:t>‘discriminate’</w:t>
      </w:r>
      <w:r w:rsidRPr="00F704E7">
        <w:rPr>
          <w:rFonts w:ascii="Arial" w:hAnsi="Arial" w:cs="Arial"/>
        </w:rPr>
        <w:t xml:space="preserve">, ‘family status ground’, </w:t>
      </w:r>
      <w:r w:rsidR="00914167" w:rsidRPr="00F704E7">
        <w:rPr>
          <w:rFonts w:ascii="Arial" w:eastAsiaTheme="minorEastAsia" w:hAnsi="Arial" w:cs="Arial"/>
        </w:rPr>
        <w:t>‘</w:t>
      </w:r>
      <w:r w:rsidR="00914167">
        <w:rPr>
          <w:rFonts w:ascii="Arial" w:hAnsi="Arial" w:cs="Arial"/>
        </w:rPr>
        <w:t>gender ground’,</w:t>
      </w:r>
      <w:r w:rsidR="00914167" w:rsidRPr="00F704E7">
        <w:rPr>
          <w:rFonts w:ascii="Arial" w:hAnsi="Arial" w:cs="Arial"/>
        </w:rPr>
        <w:t xml:space="preserve"> ‘ground of race’, ‘religion ground’,  </w:t>
      </w:r>
      <w:r w:rsidRPr="00F704E7">
        <w:rPr>
          <w:rFonts w:ascii="Arial" w:hAnsi="Arial" w:cs="Arial"/>
        </w:rPr>
        <w:t>‘sexual orientation ground’ and ‘Traveller community ground’ shall be construed in accordance with section 3 of the Equal Status Act 2000.</w:t>
      </w:r>
    </w:p>
    <w:p w:rsidR="00554862" w:rsidRPr="00554862" w:rsidRDefault="00554862" w:rsidP="00554862">
      <w:pPr>
        <w:spacing w:after="0" w:line="240" w:lineRule="auto"/>
        <w:jc w:val="both"/>
        <w:rPr>
          <w:rFonts w:ascii="Arial" w:hAnsi="Arial" w:cs="Arial"/>
        </w:rPr>
      </w:pPr>
    </w:p>
    <w:p w:rsidR="000E1457" w:rsidRDefault="000E1457" w:rsidP="000E1457">
      <w:pPr>
        <w:autoSpaceDE w:val="0"/>
        <w:autoSpaceDN w:val="0"/>
        <w:adjustRightInd w:val="0"/>
        <w:jc w:val="both"/>
        <w:rPr>
          <w:rFonts w:ascii="Arial" w:eastAsiaTheme="minorEastAsia" w:hAnsi="Arial" w:cs="Arial"/>
        </w:rPr>
      </w:pPr>
      <w:r w:rsidRPr="000E1457">
        <w:rPr>
          <w:rFonts w:ascii="Arial" w:eastAsiaTheme="minorEastAsia" w:hAnsi="Arial" w:cs="Arial"/>
        </w:rPr>
        <w:t>St Oliver Plunkett’s Primary School is a school</w:t>
      </w:r>
      <w:r w:rsidRPr="000E1457">
        <w:rPr>
          <w:rFonts w:ascii="TimesNewRomanPSMT" w:hAnsi="TimesNewRomanPSMT" w:cs="TimesNewRomanPSMT"/>
        </w:rPr>
        <w:t xml:space="preserve"> whose objective is to provide education in an environment which promotes certain religious values</w:t>
      </w:r>
      <w:r w:rsidRPr="000E1457">
        <w:rPr>
          <w:rFonts w:ascii="Arial" w:eastAsiaTheme="minorEastAsia" w:hAnsi="Arial" w:cs="Arial"/>
        </w:rPr>
        <w:t xml:space="preserve"> and does not discriminate where it refuses to admit as a student a person who is not Roman Catholic and it is proved that the refusal is essential to maintain the ethos of the school.</w:t>
      </w:r>
    </w:p>
    <w:p w:rsidR="00554862" w:rsidRPr="00554862" w:rsidRDefault="00554862" w:rsidP="00554862">
      <w:pPr>
        <w:autoSpaceDE w:val="0"/>
        <w:autoSpaceDN w:val="0"/>
        <w:adjustRightInd w:val="0"/>
        <w:jc w:val="both"/>
        <w:rPr>
          <w:rFonts w:ascii="Arial" w:eastAsiaTheme="minorEastAsia" w:hAnsi="Arial" w:cs="Arial"/>
          <w:iCs/>
        </w:rPr>
      </w:pPr>
      <w:r w:rsidRPr="00554862">
        <w:rPr>
          <w:rFonts w:ascii="Arial" w:eastAsiaTheme="minorEastAsia" w:hAnsi="Arial" w:cs="Arial"/>
          <w:iCs/>
        </w:rPr>
        <w:t xml:space="preserve">St Oliver Plunkett Primary School will cooperate with the NCSE in the performance by the Council of functions under the Education for Persons with Special Educational Needs Act 2004 in relation to the provision of education to children with special educational needs, including in particular by the provision and operation of a special class or classes when required to do so by the Council.” </w:t>
      </w:r>
    </w:p>
    <w:p w:rsidR="00554862" w:rsidRPr="00554862" w:rsidRDefault="00554862" w:rsidP="00554862">
      <w:pPr>
        <w:autoSpaceDE w:val="0"/>
        <w:autoSpaceDN w:val="0"/>
        <w:adjustRightInd w:val="0"/>
        <w:jc w:val="both"/>
        <w:rPr>
          <w:rFonts w:ascii="Arial" w:eastAsiaTheme="minorEastAsia" w:hAnsi="Arial" w:cs="Arial"/>
          <w:iCs/>
        </w:rPr>
      </w:pPr>
      <w:r w:rsidRPr="00554862">
        <w:rPr>
          <w:rFonts w:ascii="Arial" w:eastAsiaTheme="minorEastAsia" w:hAnsi="Arial" w:cs="Arial"/>
          <w:iCs/>
        </w:rPr>
        <w:t>St Oliver Plunkett Primary School will comply with any direction served on the board or the patron under Section 37A and 67(4)(b) of the Education Act 1998.</w:t>
      </w:r>
    </w:p>
    <w:p w:rsidR="00554862" w:rsidRPr="00F704E7" w:rsidRDefault="00554862" w:rsidP="000E1457">
      <w:pPr>
        <w:autoSpaceDE w:val="0"/>
        <w:autoSpaceDN w:val="0"/>
        <w:adjustRightInd w:val="0"/>
        <w:jc w:val="both"/>
        <w:rPr>
          <w:rFonts w:ascii="Arial" w:eastAsiaTheme="minorEastAsia" w:hAnsi="Arial" w:cs="Arial"/>
          <w:i/>
        </w:rPr>
      </w:pPr>
    </w:p>
    <w:p w:rsidR="000E1457" w:rsidRPr="00F704E7" w:rsidRDefault="000E1457" w:rsidP="000E1457">
      <w:pPr>
        <w:tabs>
          <w:tab w:val="left" w:pos="5513"/>
        </w:tabs>
        <w:autoSpaceDE w:val="0"/>
        <w:autoSpaceDN w:val="0"/>
        <w:adjustRightInd w:val="0"/>
        <w:jc w:val="both"/>
        <w:rPr>
          <w:rFonts w:ascii="Arial" w:eastAsiaTheme="minorEastAsia" w:hAnsi="Arial" w:cs="Arial"/>
        </w:rPr>
      </w:pPr>
    </w:p>
    <w:p w:rsidR="00355203" w:rsidRDefault="00355203" w:rsidP="00762B44">
      <w:pPr>
        <w:spacing w:after="0" w:line="240" w:lineRule="auto"/>
        <w:jc w:val="both"/>
        <w:rPr>
          <w:rFonts w:ascii="Arial" w:eastAsiaTheme="minorEastAsia" w:hAnsi="Arial" w:cs="Arial"/>
          <w:color w:val="385623" w:themeColor="accent6" w:themeShade="80"/>
        </w:rPr>
      </w:pPr>
    </w:p>
    <w:p w:rsidR="000E1457" w:rsidRDefault="000E1457" w:rsidP="00762B44">
      <w:pPr>
        <w:spacing w:after="0" w:line="240" w:lineRule="auto"/>
        <w:jc w:val="both"/>
        <w:rPr>
          <w:rFonts w:ascii="Arial" w:eastAsiaTheme="minorEastAsia" w:hAnsi="Arial" w:cs="Arial"/>
          <w:color w:val="385623" w:themeColor="accent6" w:themeShade="80"/>
        </w:rPr>
      </w:pPr>
    </w:p>
    <w:p w:rsidR="000E1457" w:rsidRDefault="000E1457" w:rsidP="00762B44">
      <w:pPr>
        <w:spacing w:after="0" w:line="240" w:lineRule="auto"/>
        <w:jc w:val="both"/>
        <w:rPr>
          <w:rFonts w:ascii="Arial" w:eastAsiaTheme="minorEastAsia" w:hAnsi="Arial" w:cs="Arial"/>
          <w:color w:val="385623" w:themeColor="accent6" w:themeShade="80"/>
        </w:rPr>
      </w:pPr>
    </w:p>
    <w:p w:rsidR="00605DC3" w:rsidRDefault="00605DC3" w:rsidP="00762B44">
      <w:pPr>
        <w:spacing w:after="0" w:line="240" w:lineRule="auto"/>
        <w:jc w:val="both"/>
        <w:rPr>
          <w:rFonts w:ascii="Arial" w:eastAsiaTheme="minorEastAsia" w:hAnsi="Arial" w:cs="Arial"/>
          <w:color w:val="385623" w:themeColor="accent6" w:themeShade="80"/>
        </w:rPr>
      </w:pPr>
    </w:p>
    <w:p w:rsidR="00605DC3" w:rsidRDefault="00605DC3" w:rsidP="00762B44">
      <w:pPr>
        <w:spacing w:after="0" w:line="240" w:lineRule="auto"/>
        <w:jc w:val="both"/>
        <w:rPr>
          <w:rFonts w:ascii="Arial" w:eastAsiaTheme="minorEastAsia" w:hAnsi="Arial" w:cs="Arial"/>
          <w:color w:val="385623" w:themeColor="accent6" w:themeShade="80"/>
        </w:rPr>
      </w:pPr>
    </w:p>
    <w:p w:rsidR="00605DC3" w:rsidRDefault="00605DC3" w:rsidP="00762B44">
      <w:pPr>
        <w:spacing w:after="0" w:line="240" w:lineRule="auto"/>
        <w:jc w:val="both"/>
        <w:rPr>
          <w:rFonts w:ascii="Arial" w:eastAsiaTheme="minorEastAsia" w:hAnsi="Arial" w:cs="Arial"/>
          <w:color w:val="385623" w:themeColor="accent6" w:themeShade="80"/>
        </w:rPr>
      </w:pPr>
    </w:p>
    <w:p w:rsidR="00987EFD" w:rsidRDefault="00987EFD" w:rsidP="00554862">
      <w:pPr>
        <w:spacing w:after="0" w:line="240" w:lineRule="auto"/>
        <w:jc w:val="both"/>
        <w:rPr>
          <w:rFonts w:ascii="Arial" w:eastAsiaTheme="minorEastAsia" w:hAnsi="Arial" w:cs="Arial"/>
          <w:color w:val="385623" w:themeColor="accent6" w:themeShade="80"/>
        </w:rPr>
      </w:pPr>
    </w:p>
    <w:p w:rsidR="00554862" w:rsidRPr="00554862" w:rsidRDefault="00554862" w:rsidP="00554862">
      <w:pPr>
        <w:spacing w:after="0" w:line="240" w:lineRule="auto"/>
        <w:jc w:val="both"/>
        <w:rPr>
          <w:rFonts w:ascii="Arial" w:eastAsiaTheme="minorEastAsia" w:hAnsi="Arial" w:cs="Arial"/>
          <w:b/>
          <w:color w:val="385623" w:themeColor="accent6" w:themeShade="80"/>
        </w:rPr>
      </w:pPr>
    </w:p>
    <w:p w:rsidR="00A52939" w:rsidRDefault="00A52939" w:rsidP="00A52939">
      <w:pPr>
        <w:pStyle w:val="ListParagraph"/>
        <w:spacing w:after="0" w:line="240" w:lineRule="auto"/>
        <w:ind w:left="0"/>
        <w:jc w:val="both"/>
        <w:rPr>
          <w:rFonts w:ascii="Arial" w:eastAsiaTheme="minorEastAsia" w:hAnsi="Arial" w:cs="Arial"/>
          <w:b/>
          <w:color w:val="385623" w:themeColor="accent6" w:themeShade="80"/>
        </w:rPr>
      </w:pPr>
    </w:p>
    <w:p w:rsidR="0099669A" w:rsidRPr="003201ED" w:rsidRDefault="0099669A" w:rsidP="00A52939">
      <w:pPr>
        <w:pStyle w:val="ListParagraph"/>
        <w:spacing w:after="0" w:line="240" w:lineRule="auto"/>
        <w:ind w:left="0"/>
        <w:jc w:val="both"/>
        <w:rPr>
          <w:rFonts w:ascii="Arial" w:eastAsiaTheme="minorEastAsia" w:hAnsi="Arial" w:cs="Arial"/>
          <w:b/>
          <w:color w:val="385623" w:themeColor="accent6" w:themeShade="80"/>
        </w:rPr>
      </w:pPr>
    </w:p>
    <w:p w:rsidR="00641946" w:rsidRDefault="00744D16" w:rsidP="00103809">
      <w:pPr>
        <w:pStyle w:val="Heading2"/>
        <w:numPr>
          <w:ilvl w:val="0"/>
          <w:numId w:val="29"/>
        </w:numPr>
        <w:rPr>
          <w:rFonts w:ascii="Arial" w:eastAsiaTheme="minorEastAsia" w:hAnsi="Arial" w:cs="Arial"/>
          <w:b/>
          <w:color w:val="385623" w:themeColor="accent6" w:themeShade="80"/>
          <w:sz w:val="24"/>
          <w:szCs w:val="24"/>
        </w:rPr>
      </w:pPr>
      <w:r>
        <w:rPr>
          <w:rFonts w:ascii="Arial" w:eastAsiaTheme="minorEastAsia" w:hAnsi="Arial" w:cs="Arial"/>
          <w:b/>
          <w:color w:val="385623" w:themeColor="accent6" w:themeShade="80"/>
          <w:sz w:val="24"/>
          <w:szCs w:val="24"/>
        </w:rPr>
        <w:t>Categories of Special Educational Needs catered for in the school</w:t>
      </w:r>
    </w:p>
    <w:p w:rsidR="00744D16" w:rsidRDefault="00744D16" w:rsidP="00744D16">
      <w:pPr>
        <w:rPr>
          <w:color w:val="FF0000"/>
        </w:rPr>
      </w:pPr>
    </w:p>
    <w:tbl>
      <w:tblPr>
        <w:tblStyle w:val="TableGrid0"/>
        <w:tblW w:w="0" w:type="auto"/>
        <w:shd w:val="clear" w:color="auto" w:fill="E7E6E6" w:themeFill="background2"/>
        <w:tblLook w:val="04A0" w:firstRow="1" w:lastRow="0" w:firstColumn="1" w:lastColumn="0" w:noHBand="0" w:noVBand="1"/>
      </w:tblPr>
      <w:tblGrid>
        <w:gridCol w:w="9016"/>
      </w:tblGrid>
      <w:tr w:rsidR="00D362D7" w:rsidRPr="003201ED" w:rsidTr="00DE4ACA">
        <w:tc>
          <w:tcPr>
            <w:tcW w:w="9016" w:type="dxa"/>
            <w:shd w:val="clear" w:color="auto" w:fill="E7E6E6" w:themeFill="background2"/>
          </w:tcPr>
          <w:p w:rsidR="00D362D7" w:rsidRDefault="00D362D7" w:rsidP="00D362D7">
            <w:pPr>
              <w:rPr>
                <w:rFonts w:ascii="Arial" w:eastAsiaTheme="minorEastAsia" w:hAnsi="Arial" w:cs="Arial"/>
              </w:rPr>
            </w:pPr>
            <w:r>
              <w:rPr>
                <w:rFonts w:ascii="Arial" w:eastAsiaTheme="minorEastAsia" w:hAnsi="Arial" w:cs="Arial"/>
              </w:rPr>
              <w:t>St Oliver Plunkett Primary School</w:t>
            </w:r>
            <w:r w:rsidRPr="00D362D7">
              <w:rPr>
                <w:rFonts w:ascii="Arial" w:eastAsiaTheme="minorEastAsia" w:hAnsi="Arial" w:cs="Arial"/>
              </w:rPr>
              <w:t>, with the approval of the Ministe</w:t>
            </w:r>
            <w:r>
              <w:rPr>
                <w:rFonts w:ascii="Arial" w:eastAsiaTheme="minorEastAsia" w:hAnsi="Arial" w:cs="Arial"/>
              </w:rPr>
              <w:t xml:space="preserve">r for Education and Skills, has </w:t>
            </w:r>
            <w:r w:rsidRPr="00D362D7">
              <w:rPr>
                <w:rFonts w:ascii="Arial" w:eastAsiaTheme="minorEastAsia" w:hAnsi="Arial" w:cs="Arial"/>
              </w:rPr>
              <w:t>established a class to provide an education exclusively for students with Autism.</w:t>
            </w:r>
            <w:r>
              <w:rPr>
                <w:rFonts w:ascii="Arial" w:eastAsiaTheme="minorEastAsia" w:hAnsi="Arial" w:cs="Arial"/>
              </w:rPr>
              <w:t xml:space="preserve"> The aim of this class is to promote growth and learning in an atmosphere of inclusion and mutual respect by focusing on students’ strengths. Where possible the children will be included in an age/ability appropriate mainstream class for part of or all of the day. This can be social or academic inclusion. Inclusion is only considered when the inclusion of the child with or without SNA, will not impact negatively on the education of the other children or on the health and safety of the pupils or staff of the school. Inclusion will be discussed at each IEP meeting and at other intervals considered necessary by the parents or school staff.</w:t>
            </w:r>
          </w:p>
          <w:p w:rsidR="00D362D7" w:rsidRPr="00D362D7" w:rsidRDefault="00D362D7" w:rsidP="00D362D7">
            <w:pPr>
              <w:rPr>
                <w:rFonts w:ascii="Arial" w:eastAsiaTheme="minorEastAsia" w:hAnsi="Arial" w:cs="Arial"/>
              </w:rPr>
            </w:pPr>
          </w:p>
          <w:p w:rsidR="00D362D7" w:rsidRDefault="00D362D7" w:rsidP="00D362D7">
            <w:pPr>
              <w:rPr>
                <w:rFonts w:ascii="Arial" w:eastAsiaTheme="minorEastAsia" w:hAnsi="Arial" w:cs="Arial"/>
                <w:b/>
              </w:rPr>
            </w:pPr>
            <w:r w:rsidRPr="00D362D7">
              <w:rPr>
                <w:rFonts w:ascii="Arial" w:eastAsiaTheme="minorEastAsia" w:hAnsi="Arial" w:cs="Arial"/>
                <w:b/>
              </w:rPr>
              <w:t>Criteria for Admission to our ASD classes:</w:t>
            </w:r>
          </w:p>
          <w:p w:rsidR="00D362D7" w:rsidRPr="00D362D7" w:rsidRDefault="00D362D7" w:rsidP="00D362D7">
            <w:pPr>
              <w:rPr>
                <w:rFonts w:ascii="Arial" w:eastAsiaTheme="minorEastAsia" w:hAnsi="Arial" w:cs="Arial"/>
                <w:b/>
              </w:rPr>
            </w:pPr>
          </w:p>
          <w:p w:rsidR="00D362D7" w:rsidRDefault="00D362D7" w:rsidP="00D362D7">
            <w:pPr>
              <w:rPr>
                <w:rFonts w:ascii="Arial" w:eastAsiaTheme="minorEastAsia" w:hAnsi="Arial" w:cs="Arial"/>
              </w:rPr>
            </w:pPr>
            <w:r w:rsidRPr="00D362D7">
              <w:rPr>
                <w:rFonts w:ascii="Arial" w:eastAsiaTheme="minorEastAsia" w:hAnsi="Arial" w:cs="Arial"/>
              </w:rPr>
              <w:t>A child will be offered a place when all of the following requirements have been met:</w:t>
            </w:r>
          </w:p>
          <w:p w:rsidR="006B1303" w:rsidRPr="00D362D7" w:rsidRDefault="006B1303" w:rsidP="00D362D7">
            <w:pPr>
              <w:rPr>
                <w:rFonts w:ascii="Arial" w:eastAsiaTheme="minorEastAsia" w:hAnsi="Arial" w:cs="Arial"/>
              </w:rPr>
            </w:pPr>
          </w:p>
          <w:p w:rsidR="00D362D7" w:rsidRPr="00256767" w:rsidRDefault="00D362D7" w:rsidP="00256767">
            <w:pPr>
              <w:pStyle w:val="ListParagraph"/>
              <w:numPr>
                <w:ilvl w:val="0"/>
                <w:numId w:val="35"/>
              </w:numPr>
              <w:rPr>
                <w:rFonts w:ascii="Arial" w:eastAsiaTheme="minorEastAsia" w:hAnsi="Arial" w:cs="Arial"/>
              </w:rPr>
            </w:pPr>
            <w:r w:rsidRPr="00256767">
              <w:rPr>
                <w:rFonts w:ascii="Arial" w:eastAsiaTheme="minorEastAsia" w:hAnsi="Arial" w:cs="Arial"/>
              </w:rPr>
              <w:t>A fully completed application form for enrolment and all available reports have been</w:t>
            </w:r>
            <w:r w:rsidR="00256767">
              <w:rPr>
                <w:rFonts w:ascii="Arial" w:eastAsiaTheme="minorEastAsia" w:hAnsi="Arial" w:cs="Arial"/>
              </w:rPr>
              <w:t xml:space="preserve"> </w:t>
            </w:r>
            <w:r w:rsidRPr="00256767">
              <w:rPr>
                <w:rFonts w:ascii="Arial" w:eastAsiaTheme="minorEastAsia" w:hAnsi="Arial" w:cs="Arial"/>
              </w:rPr>
              <w:t>submitted to the school by the parents/guardian.</w:t>
            </w:r>
          </w:p>
          <w:p w:rsidR="00256767" w:rsidRDefault="00256767" w:rsidP="00D362D7">
            <w:pPr>
              <w:rPr>
                <w:rFonts w:ascii="Arial" w:eastAsiaTheme="minorEastAsia" w:hAnsi="Arial" w:cs="Arial"/>
              </w:rPr>
            </w:pPr>
          </w:p>
          <w:p w:rsidR="00D362D7" w:rsidRPr="00256767" w:rsidRDefault="006B1303" w:rsidP="00256767">
            <w:pPr>
              <w:pStyle w:val="ListParagraph"/>
              <w:numPr>
                <w:ilvl w:val="0"/>
                <w:numId w:val="35"/>
              </w:numPr>
              <w:rPr>
                <w:rFonts w:ascii="Arial" w:eastAsiaTheme="minorEastAsia" w:hAnsi="Arial" w:cs="Arial"/>
              </w:rPr>
            </w:pPr>
            <w:r w:rsidRPr="00256767">
              <w:rPr>
                <w:rFonts w:ascii="Arial" w:eastAsiaTheme="minorEastAsia" w:hAnsi="Arial" w:cs="Arial"/>
              </w:rPr>
              <w:t xml:space="preserve">The class is intended for students who have a multi-disciplinary report with a diagnosis of ASD meeting DSM IV/V or ICD-10 diagnostic criteria, evidence of complex needs and have a recommendation for a special class.  The class is for all students who meet these criteria irrespective of cognitive ability. </w:t>
            </w:r>
            <w:r w:rsidR="00D362D7" w:rsidRPr="00256767">
              <w:rPr>
                <w:rFonts w:ascii="Arial" w:eastAsiaTheme="minorEastAsia" w:hAnsi="Arial" w:cs="Arial"/>
              </w:rPr>
              <w:t>This diagnosis must be made using a professionally recognised clinical and psychological</w:t>
            </w:r>
          </w:p>
          <w:p w:rsidR="00D362D7" w:rsidRPr="00256767" w:rsidRDefault="00D362D7" w:rsidP="00256767">
            <w:pPr>
              <w:pStyle w:val="ListParagraph"/>
              <w:rPr>
                <w:rFonts w:ascii="Arial" w:eastAsiaTheme="minorEastAsia" w:hAnsi="Arial" w:cs="Arial"/>
              </w:rPr>
            </w:pPr>
            <w:r w:rsidRPr="00256767">
              <w:rPr>
                <w:rFonts w:ascii="Arial" w:eastAsiaTheme="minorEastAsia" w:hAnsi="Arial" w:cs="Arial"/>
              </w:rPr>
              <w:t>assessment procedure.</w:t>
            </w:r>
          </w:p>
          <w:p w:rsidR="006B1303" w:rsidRPr="00D362D7" w:rsidRDefault="006B1303" w:rsidP="00D362D7">
            <w:pPr>
              <w:rPr>
                <w:rFonts w:ascii="Arial" w:eastAsiaTheme="minorEastAsia" w:hAnsi="Arial" w:cs="Arial"/>
              </w:rPr>
            </w:pPr>
          </w:p>
          <w:p w:rsidR="00D362D7" w:rsidRPr="00256767" w:rsidRDefault="00D362D7" w:rsidP="00256767">
            <w:pPr>
              <w:pStyle w:val="ListParagraph"/>
              <w:numPr>
                <w:ilvl w:val="0"/>
                <w:numId w:val="35"/>
              </w:numPr>
              <w:rPr>
                <w:rFonts w:ascii="Arial" w:eastAsiaTheme="minorEastAsia" w:hAnsi="Arial" w:cs="Arial"/>
              </w:rPr>
            </w:pPr>
            <w:r w:rsidRPr="00256767">
              <w:rPr>
                <w:rFonts w:ascii="Arial" w:eastAsiaTheme="minorEastAsia" w:hAnsi="Arial" w:cs="Arial"/>
              </w:rPr>
              <w:t>The school has an available place within the appropriate ASD class.</w:t>
            </w:r>
          </w:p>
          <w:p w:rsidR="00D362D7" w:rsidRPr="002C123F" w:rsidRDefault="00D362D7" w:rsidP="002C123F">
            <w:pPr>
              <w:rPr>
                <w:rFonts w:ascii="Arial" w:eastAsiaTheme="minorEastAsia" w:hAnsi="Arial" w:cs="Arial"/>
              </w:rPr>
            </w:pPr>
          </w:p>
          <w:p w:rsidR="006B1303" w:rsidRPr="006B1303" w:rsidRDefault="006B1303" w:rsidP="006B1303">
            <w:pPr>
              <w:pStyle w:val="ListParagraph"/>
              <w:ind w:left="360"/>
              <w:rPr>
                <w:rFonts w:ascii="Arial" w:eastAsiaTheme="minorEastAsia" w:hAnsi="Arial" w:cs="Arial"/>
              </w:rPr>
            </w:pPr>
          </w:p>
          <w:p w:rsidR="00D362D7" w:rsidRDefault="00D362D7" w:rsidP="00D362D7">
            <w:pPr>
              <w:rPr>
                <w:rFonts w:ascii="Arial" w:eastAsiaTheme="minorEastAsia" w:hAnsi="Arial" w:cs="Arial"/>
              </w:rPr>
            </w:pPr>
            <w:r w:rsidRPr="00D362D7">
              <w:rPr>
                <w:rFonts w:ascii="Arial" w:eastAsiaTheme="minorEastAsia" w:hAnsi="Arial" w:cs="Arial"/>
              </w:rPr>
              <w:t>And in accordance with the following criteria:</w:t>
            </w:r>
          </w:p>
          <w:p w:rsidR="006B1303" w:rsidRPr="00D362D7" w:rsidRDefault="006B1303" w:rsidP="00D362D7">
            <w:pPr>
              <w:rPr>
                <w:rFonts w:ascii="Arial" w:eastAsiaTheme="minorEastAsia" w:hAnsi="Arial" w:cs="Arial"/>
              </w:rPr>
            </w:pPr>
          </w:p>
          <w:p w:rsidR="00D362D7" w:rsidRPr="00D362D7" w:rsidRDefault="00D362D7" w:rsidP="00D362D7">
            <w:pPr>
              <w:rPr>
                <w:rFonts w:ascii="Arial" w:eastAsiaTheme="minorEastAsia" w:hAnsi="Arial" w:cs="Arial"/>
              </w:rPr>
            </w:pPr>
            <w:r w:rsidRPr="00D362D7">
              <w:rPr>
                <w:rFonts w:ascii="Arial" w:eastAsiaTheme="minorEastAsia" w:hAnsi="Arial" w:cs="Arial"/>
              </w:rPr>
              <w:t>1. Applicants who are currently enrolled in the school</w:t>
            </w:r>
          </w:p>
          <w:p w:rsidR="00D362D7" w:rsidRPr="00D362D7" w:rsidRDefault="00D362D7" w:rsidP="00D362D7">
            <w:pPr>
              <w:rPr>
                <w:rFonts w:ascii="Arial" w:eastAsiaTheme="minorEastAsia" w:hAnsi="Arial" w:cs="Arial"/>
              </w:rPr>
            </w:pPr>
            <w:r w:rsidRPr="00D362D7">
              <w:rPr>
                <w:rFonts w:ascii="Arial" w:eastAsiaTheme="minorEastAsia" w:hAnsi="Arial" w:cs="Arial"/>
              </w:rPr>
              <w:t>2. Brothers and sisters, including foster or step siblings, of children currently in Junior</w:t>
            </w:r>
          </w:p>
          <w:p w:rsidR="00D362D7" w:rsidRDefault="00D362D7" w:rsidP="00D362D7">
            <w:pPr>
              <w:rPr>
                <w:rFonts w:ascii="Arial" w:eastAsiaTheme="minorEastAsia" w:hAnsi="Arial" w:cs="Arial"/>
              </w:rPr>
            </w:pPr>
            <w:r w:rsidRPr="00D362D7">
              <w:rPr>
                <w:rFonts w:ascii="Arial" w:eastAsiaTheme="minorEastAsia" w:hAnsi="Arial" w:cs="Arial"/>
              </w:rPr>
              <w:t xml:space="preserve">Infants to </w:t>
            </w:r>
            <w:r w:rsidR="006B1303">
              <w:rPr>
                <w:rFonts w:ascii="Arial" w:eastAsiaTheme="minorEastAsia" w:hAnsi="Arial" w:cs="Arial"/>
              </w:rPr>
              <w:t>Fifth Class in St Oliver Plunkett Primary School</w:t>
            </w:r>
          </w:p>
          <w:p w:rsidR="00D362D7" w:rsidRPr="00D362D7" w:rsidRDefault="00CB2128" w:rsidP="00D362D7">
            <w:pPr>
              <w:rPr>
                <w:rFonts w:ascii="Arial" w:eastAsiaTheme="minorEastAsia" w:hAnsi="Arial" w:cs="Arial"/>
              </w:rPr>
            </w:pPr>
            <w:r>
              <w:rPr>
                <w:rFonts w:ascii="Arial" w:eastAsiaTheme="minorEastAsia" w:hAnsi="Arial" w:cs="Arial"/>
              </w:rPr>
              <w:t>3</w:t>
            </w:r>
            <w:r w:rsidR="00D362D7" w:rsidRPr="00D362D7">
              <w:rPr>
                <w:rFonts w:ascii="Arial" w:eastAsiaTheme="minorEastAsia" w:hAnsi="Arial" w:cs="Arial"/>
              </w:rPr>
              <w:t>. All children who live within the Parish boundary</w:t>
            </w:r>
          </w:p>
          <w:p w:rsidR="00D362D7" w:rsidRPr="00D362D7" w:rsidRDefault="00CB2128" w:rsidP="00D362D7">
            <w:pPr>
              <w:rPr>
                <w:rFonts w:ascii="Arial" w:eastAsiaTheme="minorEastAsia" w:hAnsi="Arial" w:cs="Arial"/>
              </w:rPr>
            </w:pPr>
            <w:r>
              <w:rPr>
                <w:rFonts w:ascii="Arial" w:eastAsiaTheme="minorEastAsia" w:hAnsi="Arial" w:cs="Arial"/>
              </w:rPr>
              <w:t>4</w:t>
            </w:r>
            <w:r w:rsidR="00D362D7" w:rsidRPr="00D362D7">
              <w:rPr>
                <w:rFonts w:ascii="Arial" w:eastAsiaTheme="minorEastAsia" w:hAnsi="Arial" w:cs="Arial"/>
              </w:rPr>
              <w:t>. All children who are not resident within the Parish boundary.</w:t>
            </w:r>
          </w:p>
          <w:p w:rsidR="00D362D7" w:rsidRPr="00D362D7" w:rsidRDefault="00D362D7" w:rsidP="00D362D7">
            <w:pPr>
              <w:rPr>
                <w:rFonts w:ascii="Arial" w:eastAsiaTheme="minorEastAsia" w:hAnsi="Arial" w:cs="Arial"/>
              </w:rPr>
            </w:pPr>
            <w:r w:rsidRPr="00D362D7">
              <w:rPr>
                <w:rFonts w:ascii="Arial" w:eastAsiaTheme="minorEastAsia" w:hAnsi="Arial" w:cs="Arial"/>
              </w:rPr>
              <w:t>In the event of applications for enrolment exceeding, or being expected to exceed, the</w:t>
            </w:r>
          </w:p>
          <w:p w:rsidR="00D362D7" w:rsidRPr="00D362D7" w:rsidRDefault="00D362D7" w:rsidP="00D362D7">
            <w:pPr>
              <w:rPr>
                <w:rFonts w:ascii="Arial" w:eastAsiaTheme="minorEastAsia" w:hAnsi="Arial" w:cs="Arial"/>
              </w:rPr>
            </w:pPr>
            <w:r w:rsidRPr="00D362D7">
              <w:rPr>
                <w:rFonts w:ascii="Arial" w:eastAsiaTheme="minorEastAsia" w:hAnsi="Arial" w:cs="Arial"/>
              </w:rPr>
              <w:t>number of places available the Principal will allocate places using the above criteria and in</w:t>
            </w:r>
          </w:p>
          <w:p w:rsidR="00D362D7" w:rsidRPr="00D362D7" w:rsidRDefault="00D362D7" w:rsidP="00D362D7">
            <w:pPr>
              <w:rPr>
                <w:rFonts w:ascii="Arial" w:eastAsiaTheme="minorEastAsia" w:hAnsi="Arial" w:cs="Arial"/>
              </w:rPr>
            </w:pPr>
            <w:r w:rsidRPr="00D362D7">
              <w:rPr>
                <w:rFonts w:ascii="Arial" w:eastAsiaTheme="minorEastAsia" w:hAnsi="Arial" w:cs="Arial"/>
              </w:rPr>
              <w:t>that order. If the number of applicants under category (1) outnumbers the places available,</w:t>
            </w:r>
          </w:p>
          <w:p w:rsidR="00D362D7" w:rsidRPr="00D362D7" w:rsidRDefault="00D362D7" w:rsidP="00D362D7">
            <w:pPr>
              <w:rPr>
                <w:rFonts w:ascii="Arial" w:eastAsiaTheme="minorEastAsia" w:hAnsi="Arial" w:cs="Arial"/>
              </w:rPr>
            </w:pPr>
            <w:r w:rsidRPr="00D362D7">
              <w:rPr>
                <w:rFonts w:ascii="Arial" w:eastAsiaTheme="minorEastAsia" w:hAnsi="Arial" w:cs="Arial"/>
              </w:rPr>
              <w:t>children will be prioritised and enrolled in order of age, beginning with th</w:t>
            </w:r>
            <w:r w:rsidR="006B1303">
              <w:rPr>
                <w:rFonts w:ascii="Arial" w:eastAsiaTheme="minorEastAsia" w:hAnsi="Arial" w:cs="Arial"/>
              </w:rPr>
              <w:t xml:space="preserve">e </w:t>
            </w:r>
            <w:r w:rsidR="0090075C">
              <w:rPr>
                <w:rFonts w:ascii="Arial" w:eastAsiaTheme="minorEastAsia" w:hAnsi="Arial" w:cs="Arial"/>
              </w:rPr>
              <w:t>eldest</w:t>
            </w:r>
            <w:bookmarkStart w:id="0" w:name="_GoBack"/>
            <w:bookmarkEnd w:id="0"/>
            <w:r w:rsidR="006B1303" w:rsidRPr="006B1303">
              <w:rPr>
                <w:rFonts w:ascii="Arial" w:eastAsiaTheme="minorEastAsia" w:hAnsi="Arial" w:cs="Arial"/>
              </w:rPr>
              <w:t>. The same applies to the other categories should places then be available.</w:t>
            </w:r>
          </w:p>
          <w:p w:rsidR="00D362D7" w:rsidRPr="002B0765" w:rsidRDefault="00D362D7" w:rsidP="00D362D7">
            <w:pPr>
              <w:rPr>
                <w:rFonts w:ascii="Arial" w:eastAsiaTheme="minorEastAsia" w:hAnsi="Arial" w:cs="Arial"/>
                <w:b/>
              </w:rPr>
            </w:pPr>
          </w:p>
        </w:tc>
      </w:tr>
    </w:tbl>
    <w:p w:rsidR="00D362D7" w:rsidRDefault="00D362D7" w:rsidP="00744D16">
      <w:pPr>
        <w:rPr>
          <w:color w:val="FF0000"/>
        </w:rPr>
      </w:pPr>
    </w:p>
    <w:p w:rsidR="00744D16" w:rsidRDefault="00744D16" w:rsidP="00744D16">
      <w:pPr>
        <w:rPr>
          <w:rFonts w:ascii="Arial" w:hAnsi="Arial" w:cs="Arial"/>
        </w:rPr>
      </w:pPr>
    </w:p>
    <w:p w:rsidR="00605DC3" w:rsidRDefault="00605DC3" w:rsidP="00744D16">
      <w:pPr>
        <w:rPr>
          <w:rFonts w:ascii="Arial" w:hAnsi="Arial" w:cs="Arial"/>
        </w:rPr>
      </w:pPr>
    </w:p>
    <w:p w:rsidR="00605DC3" w:rsidRDefault="00605DC3" w:rsidP="00744D16">
      <w:pPr>
        <w:rPr>
          <w:rFonts w:ascii="Arial" w:hAnsi="Arial" w:cs="Arial"/>
        </w:rPr>
      </w:pPr>
    </w:p>
    <w:p w:rsidR="00605DC3" w:rsidRDefault="00605DC3" w:rsidP="00744D16">
      <w:pPr>
        <w:rPr>
          <w:rFonts w:ascii="Arial" w:hAnsi="Arial" w:cs="Arial"/>
        </w:rPr>
      </w:pPr>
    </w:p>
    <w:p w:rsidR="00744D16" w:rsidRDefault="00744D16" w:rsidP="00256767">
      <w:pPr>
        <w:pStyle w:val="Heading2"/>
        <w:numPr>
          <w:ilvl w:val="0"/>
          <w:numId w:val="29"/>
        </w:numPr>
        <w:rPr>
          <w:rFonts w:ascii="Arial" w:eastAsiaTheme="minorEastAsia" w:hAnsi="Arial" w:cs="Arial"/>
          <w:b/>
          <w:color w:val="385623" w:themeColor="accent6" w:themeShade="80"/>
          <w:sz w:val="24"/>
          <w:szCs w:val="24"/>
        </w:rPr>
      </w:pPr>
      <w:r>
        <w:rPr>
          <w:rFonts w:ascii="Arial" w:eastAsiaTheme="minorEastAsia" w:hAnsi="Arial" w:cs="Arial"/>
          <w:b/>
          <w:color w:val="385623" w:themeColor="accent6" w:themeShade="80"/>
          <w:sz w:val="24"/>
          <w:szCs w:val="24"/>
        </w:rPr>
        <w:t>Admission of Students</w:t>
      </w:r>
    </w:p>
    <w:p w:rsidR="00744D16" w:rsidRPr="00744D16" w:rsidRDefault="00744D16" w:rsidP="00744D16">
      <w:pPr>
        <w:rPr>
          <w:rFonts w:ascii="Arial" w:hAnsi="Arial" w:cs="Arial"/>
        </w:rPr>
      </w:pPr>
    </w:p>
    <w:p w:rsidR="00641946" w:rsidRPr="003201ED" w:rsidRDefault="00641946" w:rsidP="00762B44">
      <w:pPr>
        <w:spacing w:after="0" w:line="240" w:lineRule="auto"/>
        <w:jc w:val="both"/>
        <w:rPr>
          <w:rFonts w:ascii="Arial" w:eastAsiaTheme="minorEastAsia" w:hAnsi="Arial" w:cs="Arial"/>
        </w:rPr>
      </w:pPr>
    </w:p>
    <w:p w:rsidR="00641946" w:rsidRPr="003201ED" w:rsidRDefault="00641946" w:rsidP="00762B44">
      <w:pPr>
        <w:spacing w:after="0" w:line="240" w:lineRule="auto"/>
        <w:jc w:val="both"/>
        <w:rPr>
          <w:rFonts w:ascii="Arial" w:eastAsiaTheme="minorEastAsia" w:hAnsi="Arial" w:cs="Arial"/>
        </w:rPr>
      </w:pPr>
      <w:r w:rsidRPr="003201ED">
        <w:rPr>
          <w:rFonts w:ascii="Arial" w:eastAsiaTheme="minorEastAsia" w:hAnsi="Arial" w:cs="Arial"/>
        </w:rPr>
        <w:t>This school shall admit each student seeking admission except where –</w:t>
      </w:r>
    </w:p>
    <w:p w:rsidR="00641946" w:rsidRPr="003201ED" w:rsidRDefault="00641946" w:rsidP="00762B44">
      <w:pPr>
        <w:spacing w:after="0" w:line="240" w:lineRule="auto"/>
        <w:jc w:val="both"/>
        <w:rPr>
          <w:rFonts w:ascii="Arial" w:eastAsiaTheme="minorEastAsia" w:hAnsi="Arial" w:cs="Arial"/>
        </w:rPr>
      </w:pPr>
    </w:p>
    <w:p w:rsidR="005F777B" w:rsidRPr="003201ED" w:rsidRDefault="005F777B" w:rsidP="00BC2C03">
      <w:pPr>
        <w:numPr>
          <w:ilvl w:val="0"/>
          <w:numId w:val="23"/>
        </w:numPr>
        <w:autoSpaceDE w:val="0"/>
        <w:autoSpaceDN w:val="0"/>
        <w:adjustRightInd w:val="0"/>
        <w:spacing w:after="0" w:line="240" w:lineRule="auto"/>
        <w:contextualSpacing/>
        <w:rPr>
          <w:rFonts w:ascii="Arial" w:eastAsiaTheme="minorEastAsia" w:hAnsi="Arial" w:cs="Arial"/>
        </w:rPr>
      </w:pPr>
      <w:r w:rsidRPr="003201ED">
        <w:rPr>
          <w:rFonts w:ascii="Arial" w:eastAsiaTheme="minorEastAsia" w:hAnsi="Arial" w:cs="Arial"/>
        </w:rPr>
        <w:t xml:space="preserve">the school is oversubscribed (please see </w:t>
      </w:r>
      <w:r w:rsidRPr="00FD791E">
        <w:rPr>
          <w:rFonts w:ascii="Arial" w:eastAsiaTheme="minorEastAsia" w:hAnsi="Arial" w:cs="Arial"/>
        </w:rPr>
        <w:t>sectio</w:t>
      </w:r>
      <w:r w:rsidR="00744D16">
        <w:rPr>
          <w:rFonts w:ascii="Arial" w:eastAsiaTheme="minorEastAsia" w:hAnsi="Arial" w:cs="Arial"/>
        </w:rPr>
        <w:t>n 6</w:t>
      </w:r>
      <w:r w:rsidRPr="003201ED">
        <w:rPr>
          <w:rFonts w:ascii="Arial" w:eastAsiaTheme="minorEastAsia" w:hAnsi="Arial" w:cs="Arial"/>
        </w:rPr>
        <w:t xml:space="preserve"> below for further details)</w:t>
      </w:r>
    </w:p>
    <w:p w:rsidR="005F777B" w:rsidRPr="003201ED" w:rsidRDefault="005F777B" w:rsidP="005F777B">
      <w:pPr>
        <w:pStyle w:val="ListParagraph"/>
        <w:autoSpaceDE w:val="0"/>
        <w:autoSpaceDN w:val="0"/>
        <w:adjustRightInd w:val="0"/>
        <w:spacing w:after="0" w:line="240" w:lineRule="auto"/>
        <w:ind w:left="426"/>
        <w:rPr>
          <w:rFonts w:ascii="Arial" w:hAnsi="Arial" w:cs="Arial"/>
        </w:rPr>
      </w:pPr>
    </w:p>
    <w:p w:rsidR="00BC2C03" w:rsidRDefault="00616C76" w:rsidP="00BC2C03">
      <w:pPr>
        <w:pStyle w:val="ListParagraph"/>
        <w:numPr>
          <w:ilvl w:val="0"/>
          <w:numId w:val="23"/>
        </w:numPr>
        <w:autoSpaceDE w:val="0"/>
        <w:autoSpaceDN w:val="0"/>
        <w:adjustRightInd w:val="0"/>
        <w:spacing w:after="0" w:line="240" w:lineRule="auto"/>
        <w:rPr>
          <w:rFonts w:ascii="Arial" w:hAnsi="Arial" w:cs="Arial"/>
        </w:rPr>
      </w:pPr>
      <w:r w:rsidRPr="003201ED">
        <w:rPr>
          <w:rFonts w:ascii="Arial" w:eastAsiaTheme="minorEastAsia" w:hAnsi="Arial" w:cs="Arial"/>
        </w:rPr>
        <w:t>a</w:t>
      </w:r>
      <w:r w:rsidRPr="003201ED">
        <w:rPr>
          <w:rFonts w:ascii="Arial" w:hAnsi="Arial" w:cs="Arial"/>
        </w:rPr>
        <w:t xml:space="preserve"> parent of a student, when required by the principal in accordance with section 23(4) of the Education (Welfare) Act 2000, fails to confirm in writing that the code of behaviour of the school is acceptable to him or her and that he or she shall make all reasonable efforts to ensure compliance with such code by the student</w:t>
      </w:r>
      <w:r w:rsidR="00FD791E">
        <w:rPr>
          <w:rFonts w:ascii="Arial" w:hAnsi="Arial" w:cs="Arial"/>
        </w:rPr>
        <w:t>.</w:t>
      </w:r>
    </w:p>
    <w:p w:rsidR="00FD791E" w:rsidRPr="00FD791E" w:rsidRDefault="00FD791E" w:rsidP="00FD791E">
      <w:pPr>
        <w:pStyle w:val="ListParagraph"/>
        <w:rPr>
          <w:rFonts w:ascii="Arial" w:hAnsi="Arial" w:cs="Arial"/>
        </w:rPr>
      </w:pPr>
    </w:p>
    <w:p w:rsidR="00FD791E" w:rsidRPr="003201ED" w:rsidRDefault="00FD791E" w:rsidP="00BC2C03">
      <w:pPr>
        <w:pStyle w:val="ListParagraph"/>
        <w:numPr>
          <w:ilvl w:val="0"/>
          <w:numId w:val="23"/>
        </w:numPr>
        <w:autoSpaceDE w:val="0"/>
        <w:autoSpaceDN w:val="0"/>
        <w:adjustRightInd w:val="0"/>
        <w:spacing w:after="0" w:line="240" w:lineRule="auto"/>
        <w:rPr>
          <w:rFonts w:ascii="Arial" w:hAnsi="Arial" w:cs="Arial"/>
        </w:rPr>
      </w:pPr>
      <w:r>
        <w:rPr>
          <w:rFonts w:ascii="Arial" w:hAnsi="Arial" w:cs="Arial"/>
        </w:rPr>
        <w:t>a student has not reached their 4</w:t>
      </w:r>
      <w:r w:rsidRPr="00FD791E">
        <w:rPr>
          <w:rFonts w:ascii="Arial" w:hAnsi="Arial" w:cs="Arial"/>
          <w:vertAlign w:val="superscript"/>
        </w:rPr>
        <w:t>th</w:t>
      </w:r>
      <w:r w:rsidR="00744D16">
        <w:rPr>
          <w:rFonts w:ascii="Arial" w:hAnsi="Arial" w:cs="Arial"/>
        </w:rPr>
        <w:t xml:space="preserve"> birthday on or before September 1</w:t>
      </w:r>
      <w:r w:rsidR="00744D16" w:rsidRPr="00744D16">
        <w:rPr>
          <w:rFonts w:ascii="Arial" w:hAnsi="Arial" w:cs="Arial"/>
          <w:vertAlign w:val="superscript"/>
        </w:rPr>
        <w:t>st</w:t>
      </w:r>
      <w:r w:rsidR="00744D16">
        <w:rPr>
          <w:rFonts w:ascii="Arial" w:hAnsi="Arial" w:cs="Arial"/>
        </w:rPr>
        <w:t xml:space="preserve"> </w:t>
      </w:r>
      <w:r>
        <w:rPr>
          <w:rFonts w:ascii="Arial" w:hAnsi="Arial" w:cs="Arial"/>
        </w:rPr>
        <w:t xml:space="preserve"> in the year of admission</w:t>
      </w:r>
    </w:p>
    <w:p w:rsidR="00285D92" w:rsidRPr="003201ED" w:rsidRDefault="00285D92" w:rsidP="003D39A4">
      <w:pPr>
        <w:spacing w:after="0" w:line="240" w:lineRule="auto"/>
        <w:jc w:val="both"/>
        <w:rPr>
          <w:rFonts w:ascii="Arial" w:eastAsiaTheme="minorEastAsia" w:hAnsi="Arial" w:cs="Arial"/>
        </w:rPr>
      </w:pPr>
    </w:p>
    <w:p w:rsidR="00FD791E" w:rsidRPr="00FD791E" w:rsidRDefault="00FD791E" w:rsidP="00FD791E">
      <w:pPr>
        <w:spacing w:after="0" w:line="240" w:lineRule="auto"/>
        <w:jc w:val="both"/>
        <w:rPr>
          <w:rFonts w:ascii="Arial" w:eastAsiaTheme="minorEastAsia" w:hAnsi="Arial" w:cs="Arial"/>
          <w:b/>
          <w:color w:val="385623" w:themeColor="accent6" w:themeShade="80"/>
          <w:sz w:val="24"/>
          <w:szCs w:val="24"/>
        </w:rPr>
      </w:pPr>
    </w:p>
    <w:p w:rsidR="00744D16" w:rsidRPr="00256767" w:rsidRDefault="00FD791E" w:rsidP="00256767">
      <w:pPr>
        <w:pStyle w:val="ListParagraph"/>
        <w:spacing w:after="0" w:line="240" w:lineRule="auto"/>
        <w:jc w:val="both"/>
        <w:rPr>
          <w:rFonts w:ascii="Arial" w:eastAsiaTheme="minorEastAsia" w:hAnsi="Arial" w:cs="Arial"/>
          <w:color w:val="000000" w:themeColor="text1"/>
        </w:rPr>
      </w:pPr>
      <w:r w:rsidRPr="00FD791E">
        <w:rPr>
          <w:rFonts w:ascii="Arial" w:eastAsiaTheme="minorEastAsia" w:hAnsi="Arial" w:cs="Arial"/>
          <w:color w:val="000000" w:themeColor="text1"/>
        </w:rPr>
        <w:t>St Oliver Plunkett’s Primary School is a Roman Catholic School and may refuse to admit as a student a person who is not Roman Catholic where it is proved that the refusal is essential to maintain the ethos of the school.</w:t>
      </w:r>
    </w:p>
    <w:p w:rsidR="00764262" w:rsidRDefault="00764262" w:rsidP="00764262">
      <w:pPr>
        <w:pStyle w:val="ListParagraph"/>
        <w:spacing w:after="0" w:line="240" w:lineRule="auto"/>
        <w:jc w:val="both"/>
        <w:rPr>
          <w:rFonts w:ascii="Arial" w:eastAsiaTheme="minorEastAsia" w:hAnsi="Arial" w:cs="Arial"/>
          <w:b/>
          <w:color w:val="385623" w:themeColor="accent6" w:themeShade="80"/>
          <w:sz w:val="24"/>
          <w:szCs w:val="24"/>
        </w:rPr>
      </w:pPr>
    </w:p>
    <w:p w:rsidR="00EE4292" w:rsidRPr="00103809" w:rsidRDefault="00EE4292" w:rsidP="00256767">
      <w:pPr>
        <w:pStyle w:val="Heading2"/>
        <w:numPr>
          <w:ilvl w:val="0"/>
          <w:numId w:val="29"/>
        </w:numPr>
        <w:rPr>
          <w:rFonts w:ascii="Arial" w:eastAsiaTheme="minorEastAsia" w:hAnsi="Arial" w:cs="Arial"/>
          <w:b/>
          <w:color w:val="385623" w:themeColor="accent6" w:themeShade="80"/>
          <w:sz w:val="24"/>
          <w:szCs w:val="24"/>
        </w:rPr>
      </w:pPr>
      <w:bookmarkStart w:id="1" w:name="_Oversubscription_(this_section"/>
      <w:bookmarkStart w:id="2" w:name="_Ref31796116"/>
      <w:bookmarkEnd w:id="1"/>
      <w:r w:rsidRPr="00103809">
        <w:rPr>
          <w:rFonts w:ascii="Arial" w:eastAsiaTheme="minorEastAsia" w:hAnsi="Arial" w:cs="Arial"/>
          <w:b/>
          <w:color w:val="385623" w:themeColor="accent6" w:themeShade="80"/>
          <w:sz w:val="24"/>
          <w:szCs w:val="24"/>
        </w:rPr>
        <w:t>Oversubscription</w:t>
      </w:r>
      <w:r w:rsidR="00AE7E94" w:rsidRPr="00103809">
        <w:rPr>
          <w:rFonts w:ascii="Arial" w:eastAsiaTheme="minorEastAsia" w:hAnsi="Arial" w:cs="Arial"/>
          <w:b/>
          <w:color w:val="385623" w:themeColor="accent6" w:themeShade="80"/>
          <w:sz w:val="24"/>
          <w:szCs w:val="24"/>
        </w:rPr>
        <w:t xml:space="preserve"> </w:t>
      </w:r>
      <w:r w:rsidR="00AA6AC8" w:rsidRPr="00103809">
        <w:rPr>
          <w:rFonts w:ascii="Arial" w:eastAsiaTheme="minorEastAsia" w:hAnsi="Arial" w:cs="Arial"/>
          <w:b/>
          <w:color w:val="385623" w:themeColor="accent6" w:themeShade="80"/>
          <w:sz w:val="24"/>
          <w:szCs w:val="24"/>
        </w:rPr>
        <w:t>(this section must be completed by all schools including schools that do not anticipate being oversubscribed)</w:t>
      </w:r>
      <w:bookmarkEnd w:id="2"/>
    </w:p>
    <w:p w:rsidR="00EE4292" w:rsidRPr="003201ED" w:rsidRDefault="00EE4292" w:rsidP="00EE4292">
      <w:pPr>
        <w:spacing w:after="0" w:line="240" w:lineRule="auto"/>
        <w:jc w:val="both"/>
        <w:rPr>
          <w:rFonts w:ascii="Arial" w:eastAsiaTheme="minorEastAsia" w:hAnsi="Arial" w:cs="Arial"/>
        </w:rPr>
      </w:pPr>
    </w:p>
    <w:p w:rsidR="002B0765" w:rsidRDefault="00FD791E" w:rsidP="00E47AF1">
      <w:pPr>
        <w:contextualSpacing/>
        <w:rPr>
          <w:rFonts w:ascii="Arial" w:eastAsiaTheme="minorEastAsia" w:hAnsi="Arial" w:cs="Arial"/>
        </w:rPr>
      </w:pPr>
      <w:r>
        <w:rPr>
          <w:rFonts w:ascii="Arial" w:eastAsiaTheme="minorEastAsia" w:hAnsi="Arial" w:cs="Arial"/>
        </w:rPr>
        <w:t>Junior Infant classes will be limited to 26 pupils and the</w:t>
      </w:r>
      <w:r w:rsidR="002B0765">
        <w:rPr>
          <w:rFonts w:ascii="Arial" w:eastAsiaTheme="minorEastAsia" w:hAnsi="Arial" w:cs="Arial"/>
        </w:rPr>
        <w:t xml:space="preserve"> school will aim to have all class sizes at this figure.</w:t>
      </w:r>
    </w:p>
    <w:p w:rsidR="00EE4292" w:rsidRPr="003201ED" w:rsidRDefault="00EE4292" w:rsidP="00E47AF1">
      <w:pPr>
        <w:contextualSpacing/>
        <w:rPr>
          <w:rFonts w:ascii="Arial" w:eastAsiaTheme="minorEastAsia" w:hAnsi="Arial" w:cs="Arial"/>
        </w:rPr>
      </w:pPr>
      <w:r w:rsidRPr="003201ED">
        <w:rPr>
          <w:rFonts w:ascii="Arial" w:eastAsiaTheme="minorEastAsia" w:hAnsi="Arial" w:cs="Arial"/>
        </w:rPr>
        <w:t xml:space="preserve">In the event that the school is oversubscribed, the school will, when deciding on applications for admission, apply the following selection criteria in the order listed below to those applications that are received within the timeline for receipt of applications as set out in the school’s annual admission notice: </w:t>
      </w:r>
    </w:p>
    <w:p w:rsidR="00EE4292" w:rsidRPr="003201ED" w:rsidRDefault="00EE4292" w:rsidP="00E47AF1">
      <w:pPr>
        <w:contextualSpacing/>
        <w:rPr>
          <w:rFonts w:ascii="Arial" w:eastAsiaTheme="minorEastAsia" w:hAnsi="Arial" w:cs="Arial"/>
        </w:rPr>
      </w:pPr>
      <w:r w:rsidRPr="003201ED">
        <w:rPr>
          <w:rFonts w:ascii="Arial" w:eastAsiaTheme="minorEastAsia" w:hAnsi="Arial" w:cs="Arial"/>
        </w:rPr>
        <w:t xml:space="preserve"> </w:t>
      </w:r>
    </w:p>
    <w:tbl>
      <w:tblPr>
        <w:tblStyle w:val="TableGrid0"/>
        <w:tblW w:w="0" w:type="auto"/>
        <w:shd w:val="clear" w:color="auto" w:fill="E7E6E6" w:themeFill="background2"/>
        <w:tblLook w:val="04A0" w:firstRow="1" w:lastRow="0" w:firstColumn="1" w:lastColumn="0" w:noHBand="0" w:noVBand="1"/>
      </w:tblPr>
      <w:tblGrid>
        <w:gridCol w:w="9016"/>
      </w:tblGrid>
      <w:tr w:rsidR="00EE4292" w:rsidRPr="003201ED" w:rsidTr="003201ED">
        <w:tc>
          <w:tcPr>
            <w:tcW w:w="9016" w:type="dxa"/>
            <w:shd w:val="clear" w:color="auto" w:fill="E7E6E6" w:themeFill="background2"/>
          </w:tcPr>
          <w:p w:rsidR="00C37649" w:rsidRDefault="00C37649" w:rsidP="002B0765">
            <w:pPr>
              <w:rPr>
                <w:rFonts w:ascii="Arial" w:eastAsiaTheme="minorEastAsia" w:hAnsi="Arial" w:cs="Arial"/>
                <w:b/>
              </w:rPr>
            </w:pPr>
          </w:p>
          <w:p w:rsidR="002B0765" w:rsidRPr="00F3263D" w:rsidRDefault="002B0765" w:rsidP="00F3263D">
            <w:pPr>
              <w:pStyle w:val="ListParagraph"/>
              <w:numPr>
                <w:ilvl w:val="0"/>
                <w:numId w:val="30"/>
              </w:numPr>
              <w:rPr>
                <w:rFonts w:ascii="Arial" w:eastAsiaTheme="minorEastAsia" w:hAnsi="Arial" w:cs="Arial"/>
                <w:b/>
              </w:rPr>
            </w:pPr>
            <w:r>
              <w:rPr>
                <w:rFonts w:ascii="Arial" w:eastAsiaTheme="minorEastAsia" w:hAnsi="Arial" w:cs="Arial"/>
              </w:rPr>
              <w:t>Siblings* of currently enrolled students</w:t>
            </w:r>
          </w:p>
          <w:p w:rsidR="002B0765" w:rsidRPr="002B0765" w:rsidRDefault="002B0765" w:rsidP="002B0765">
            <w:pPr>
              <w:pStyle w:val="ListParagraph"/>
              <w:numPr>
                <w:ilvl w:val="0"/>
                <w:numId w:val="30"/>
              </w:numPr>
              <w:rPr>
                <w:rFonts w:ascii="Arial" w:eastAsiaTheme="minorEastAsia" w:hAnsi="Arial" w:cs="Arial"/>
                <w:b/>
              </w:rPr>
            </w:pPr>
            <w:r>
              <w:rPr>
                <w:rFonts w:ascii="Arial" w:eastAsiaTheme="minorEastAsia" w:hAnsi="Arial" w:cs="Arial"/>
              </w:rPr>
              <w:t>Children living within the Navan Parish boundary</w:t>
            </w:r>
          </w:p>
          <w:p w:rsidR="002B0765" w:rsidRPr="002B0765" w:rsidRDefault="002B0765" w:rsidP="002B0765">
            <w:pPr>
              <w:pStyle w:val="ListParagraph"/>
              <w:numPr>
                <w:ilvl w:val="0"/>
                <w:numId w:val="30"/>
              </w:numPr>
              <w:rPr>
                <w:rFonts w:ascii="Arial" w:eastAsiaTheme="minorEastAsia" w:hAnsi="Arial" w:cs="Arial"/>
                <w:b/>
              </w:rPr>
            </w:pPr>
            <w:r>
              <w:rPr>
                <w:rFonts w:ascii="Arial" w:eastAsiaTheme="minorEastAsia" w:hAnsi="Arial" w:cs="Arial"/>
              </w:rPr>
              <w:t>Children living outside the Navan Parish boundary</w:t>
            </w:r>
          </w:p>
          <w:p w:rsidR="002B0765" w:rsidRDefault="002B0765" w:rsidP="002B0765">
            <w:pPr>
              <w:rPr>
                <w:rFonts w:ascii="Arial" w:eastAsiaTheme="minorEastAsia" w:hAnsi="Arial" w:cs="Arial"/>
                <w:b/>
              </w:rPr>
            </w:pPr>
          </w:p>
          <w:p w:rsidR="002B0765" w:rsidRPr="002B0765" w:rsidRDefault="002B0765" w:rsidP="002B0765">
            <w:pPr>
              <w:rPr>
                <w:rFonts w:ascii="Arial" w:eastAsiaTheme="minorEastAsia" w:hAnsi="Arial" w:cs="Arial"/>
                <w:b/>
              </w:rPr>
            </w:pPr>
            <w:r>
              <w:t xml:space="preserve"> * For the purpose of this policy the term siblings includes children who are step-siblings, half-siblings and children who are being fostered by a family</w:t>
            </w:r>
            <w:r w:rsidR="00605DC3">
              <w:t xml:space="preserve"> of current pupils of St. Oliver Plunkett</w:t>
            </w:r>
            <w:r>
              <w:t xml:space="preserve"> Primary School.</w:t>
            </w:r>
          </w:p>
          <w:p w:rsidR="002B0765" w:rsidRPr="002B0765" w:rsidRDefault="002B0765" w:rsidP="002B0765">
            <w:pPr>
              <w:pStyle w:val="ListParagraph"/>
              <w:rPr>
                <w:rFonts w:ascii="Arial" w:eastAsiaTheme="minorEastAsia" w:hAnsi="Arial" w:cs="Arial"/>
                <w:b/>
              </w:rPr>
            </w:pPr>
          </w:p>
        </w:tc>
      </w:tr>
    </w:tbl>
    <w:p w:rsidR="00EE4292" w:rsidRPr="003201ED" w:rsidRDefault="00EE4292" w:rsidP="00EE4292">
      <w:pPr>
        <w:spacing w:after="0" w:line="240" w:lineRule="auto"/>
        <w:contextualSpacing/>
        <w:jc w:val="both"/>
        <w:rPr>
          <w:rFonts w:ascii="Arial" w:eastAsiaTheme="minorEastAsia" w:hAnsi="Arial" w:cs="Arial"/>
        </w:rPr>
      </w:pPr>
    </w:p>
    <w:p w:rsidR="00EE4292" w:rsidRDefault="00EE4292" w:rsidP="00EE4292">
      <w:pPr>
        <w:spacing w:after="0" w:line="240" w:lineRule="auto"/>
        <w:contextualSpacing/>
        <w:jc w:val="both"/>
        <w:rPr>
          <w:rFonts w:ascii="Arial" w:eastAsiaTheme="minorEastAsia" w:hAnsi="Arial" w:cs="Arial"/>
        </w:rPr>
      </w:pPr>
    </w:p>
    <w:p w:rsidR="00256767" w:rsidRDefault="00256767" w:rsidP="00EE4292">
      <w:pPr>
        <w:spacing w:after="0" w:line="240" w:lineRule="auto"/>
        <w:contextualSpacing/>
        <w:jc w:val="both"/>
        <w:rPr>
          <w:rFonts w:ascii="Arial" w:eastAsiaTheme="minorEastAsia" w:hAnsi="Arial" w:cs="Arial"/>
        </w:rPr>
      </w:pPr>
    </w:p>
    <w:p w:rsidR="00256767" w:rsidRDefault="00256767" w:rsidP="00EE4292">
      <w:pPr>
        <w:spacing w:after="0" w:line="240" w:lineRule="auto"/>
        <w:contextualSpacing/>
        <w:jc w:val="both"/>
        <w:rPr>
          <w:rFonts w:ascii="Arial" w:eastAsiaTheme="minorEastAsia" w:hAnsi="Arial" w:cs="Arial"/>
        </w:rPr>
      </w:pPr>
    </w:p>
    <w:p w:rsidR="00256767" w:rsidRDefault="00256767" w:rsidP="00EE4292">
      <w:pPr>
        <w:spacing w:after="0" w:line="240" w:lineRule="auto"/>
        <w:contextualSpacing/>
        <w:jc w:val="both"/>
        <w:rPr>
          <w:rFonts w:ascii="Arial" w:eastAsiaTheme="minorEastAsia" w:hAnsi="Arial" w:cs="Arial"/>
        </w:rPr>
      </w:pPr>
    </w:p>
    <w:p w:rsidR="00256767" w:rsidRDefault="00256767" w:rsidP="00EE4292">
      <w:pPr>
        <w:spacing w:after="0" w:line="240" w:lineRule="auto"/>
        <w:contextualSpacing/>
        <w:jc w:val="both"/>
        <w:rPr>
          <w:rFonts w:ascii="Arial" w:eastAsiaTheme="minorEastAsia" w:hAnsi="Arial" w:cs="Arial"/>
        </w:rPr>
      </w:pPr>
    </w:p>
    <w:p w:rsidR="00256767" w:rsidRPr="003201ED" w:rsidRDefault="00256767" w:rsidP="00EE4292">
      <w:pPr>
        <w:spacing w:after="0" w:line="240" w:lineRule="auto"/>
        <w:contextualSpacing/>
        <w:jc w:val="both"/>
        <w:rPr>
          <w:rFonts w:ascii="Arial" w:eastAsiaTheme="minorEastAsia" w:hAnsi="Arial" w:cs="Arial"/>
        </w:rPr>
      </w:pPr>
    </w:p>
    <w:p w:rsidR="00EE4292" w:rsidRDefault="00EE4292" w:rsidP="00E47AF1">
      <w:pPr>
        <w:spacing w:after="0" w:line="240" w:lineRule="auto"/>
        <w:contextualSpacing/>
        <w:rPr>
          <w:rFonts w:ascii="Arial" w:eastAsiaTheme="minorEastAsia" w:hAnsi="Arial" w:cs="Arial"/>
        </w:rPr>
      </w:pPr>
      <w:r w:rsidRPr="003201ED">
        <w:rPr>
          <w:rFonts w:ascii="Arial" w:eastAsiaTheme="minorEastAsia" w:hAnsi="Arial" w:cs="Arial"/>
        </w:rPr>
        <w:t>In the event that there are two or more students tied for a place or places in any of the selection criteria categories above (the number of applicants exceeds the number of remaining places), the following arrangements will apply:</w:t>
      </w:r>
    </w:p>
    <w:p w:rsidR="002B0765" w:rsidRPr="003201ED" w:rsidRDefault="002B0765" w:rsidP="00E47AF1">
      <w:pPr>
        <w:spacing w:after="0" w:line="240" w:lineRule="auto"/>
        <w:contextualSpacing/>
        <w:rPr>
          <w:rFonts w:ascii="Arial" w:eastAsiaTheme="minorEastAsia" w:hAnsi="Arial" w:cs="Arial"/>
        </w:rPr>
      </w:pPr>
    </w:p>
    <w:p w:rsidR="003201ED" w:rsidRPr="003201ED" w:rsidRDefault="003201ED" w:rsidP="003201ED">
      <w:pPr>
        <w:contextualSpacing/>
        <w:jc w:val="both"/>
        <w:rPr>
          <w:rFonts w:ascii="Arial" w:eastAsiaTheme="minorEastAsia" w:hAnsi="Arial" w:cs="Arial"/>
        </w:rPr>
      </w:pPr>
    </w:p>
    <w:tbl>
      <w:tblPr>
        <w:tblStyle w:val="TableGrid0"/>
        <w:tblW w:w="0" w:type="auto"/>
        <w:shd w:val="clear" w:color="auto" w:fill="E7E6E6" w:themeFill="background2"/>
        <w:tblLook w:val="04A0" w:firstRow="1" w:lastRow="0" w:firstColumn="1" w:lastColumn="0" w:noHBand="0" w:noVBand="1"/>
      </w:tblPr>
      <w:tblGrid>
        <w:gridCol w:w="9016"/>
      </w:tblGrid>
      <w:tr w:rsidR="003201ED" w:rsidRPr="003201ED" w:rsidTr="00EE56FC">
        <w:tc>
          <w:tcPr>
            <w:tcW w:w="9016" w:type="dxa"/>
            <w:shd w:val="clear" w:color="auto" w:fill="E7E6E6" w:themeFill="background2"/>
          </w:tcPr>
          <w:p w:rsidR="003201ED" w:rsidRPr="00F704E7" w:rsidRDefault="003201ED" w:rsidP="00EE56FC">
            <w:pPr>
              <w:contextualSpacing/>
              <w:jc w:val="both"/>
              <w:rPr>
                <w:rFonts w:ascii="Arial" w:eastAsiaTheme="minorEastAsia" w:hAnsi="Arial" w:cs="Arial"/>
                <w:b/>
              </w:rPr>
            </w:pPr>
          </w:p>
          <w:p w:rsidR="003201ED" w:rsidRPr="002B0765" w:rsidRDefault="002B0765" w:rsidP="00EE56FC">
            <w:pPr>
              <w:contextualSpacing/>
              <w:jc w:val="both"/>
              <w:rPr>
                <w:rFonts w:ascii="Arial" w:eastAsiaTheme="minorEastAsia" w:hAnsi="Arial" w:cs="Arial"/>
              </w:rPr>
            </w:pPr>
            <w:r>
              <w:rPr>
                <w:rFonts w:ascii="Arial" w:eastAsiaTheme="minorEastAsia" w:hAnsi="Arial" w:cs="Arial"/>
              </w:rPr>
              <w:t>Children will be prioritised in order of age, beginning with the eldest. If in the event that two or more children are tied for the last remaining place, the place will be allocated by conducting a lottery which will be conducted and observed by the Principal, another staff member and an officer of the Parents’ Association. If twins are tied for the last remaining place, both will be admitted by way of exception.</w:t>
            </w:r>
          </w:p>
          <w:p w:rsidR="0088352A" w:rsidRPr="00F704E7" w:rsidRDefault="0088352A" w:rsidP="00EE56FC">
            <w:pPr>
              <w:contextualSpacing/>
              <w:jc w:val="both"/>
              <w:rPr>
                <w:rFonts w:ascii="Arial" w:eastAsiaTheme="minorEastAsia" w:hAnsi="Arial" w:cs="Arial"/>
                <w:b/>
              </w:rPr>
            </w:pPr>
          </w:p>
          <w:p w:rsidR="003201ED" w:rsidRPr="00F704E7" w:rsidRDefault="003201ED" w:rsidP="00EE56FC">
            <w:pPr>
              <w:contextualSpacing/>
              <w:jc w:val="both"/>
              <w:rPr>
                <w:rFonts w:ascii="Arial" w:eastAsiaTheme="minorEastAsia" w:hAnsi="Arial" w:cs="Arial"/>
                <w:b/>
              </w:rPr>
            </w:pPr>
          </w:p>
        </w:tc>
      </w:tr>
    </w:tbl>
    <w:p w:rsidR="00744D16" w:rsidRPr="00256767" w:rsidRDefault="00744D16" w:rsidP="00256767">
      <w:pPr>
        <w:spacing w:after="0" w:line="240" w:lineRule="auto"/>
        <w:jc w:val="both"/>
        <w:rPr>
          <w:rFonts w:ascii="Arial" w:eastAsiaTheme="minorEastAsia" w:hAnsi="Arial" w:cs="Arial"/>
          <w:b/>
          <w:color w:val="385623" w:themeColor="accent6" w:themeShade="80"/>
          <w:sz w:val="24"/>
          <w:szCs w:val="24"/>
        </w:rPr>
      </w:pPr>
    </w:p>
    <w:p w:rsidR="00744D16" w:rsidRDefault="00744D16" w:rsidP="0099669A">
      <w:pPr>
        <w:pStyle w:val="ListParagraph"/>
        <w:spacing w:after="0" w:line="240" w:lineRule="auto"/>
        <w:ind w:left="851"/>
        <w:jc w:val="both"/>
        <w:rPr>
          <w:rFonts w:ascii="Arial" w:eastAsiaTheme="minorEastAsia" w:hAnsi="Arial" w:cs="Arial"/>
          <w:b/>
          <w:color w:val="385623" w:themeColor="accent6" w:themeShade="80"/>
          <w:sz w:val="24"/>
          <w:szCs w:val="24"/>
        </w:rPr>
      </w:pPr>
    </w:p>
    <w:p w:rsidR="00BC2C03" w:rsidRPr="00103809" w:rsidRDefault="004E5691" w:rsidP="00256767">
      <w:pPr>
        <w:pStyle w:val="Heading2"/>
        <w:numPr>
          <w:ilvl w:val="0"/>
          <w:numId w:val="29"/>
        </w:numPr>
        <w:rPr>
          <w:rFonts w:ascii="Arial" w:eastAsiaTheme="minorEastAsia" w:hAnsi="Arial" w:cs="Arial"/>
          <w:b/>
          <w:color w:val="385623" w:themeColor="accent6" w:themeShade="80"/>
          <w:sz w:val="24"/>
          <w:szCs w:val="24"/>
        </w:rPr>
      </w:pPr>
      <w:r w:rsidRPr="00103809">
        <w:rPr>
          <w:rFonts w:ascii="Arial" w:eastAsiaTheme="minorEastAsia" w:hAnsi="Arial" w:cs="Arial"/>
          <w:b/>
          <w:color w:val="385623" w:themeColor="accent6" w:themeShade="80"/>
          <w:sz w:val="24"/>
          <w:szCs w:val="24"/>
        </w:rPr>
        <w:t xml:space="preserve">What will not be </w:t>
      </w:r>
      <w:r w:rsidR="00BC2C03" w:rsidRPr="00103809">
        <w:rPr>
          <w:rFonts w:ascii="Arial" w:eastAsiaTheme="minorEastAsia" w:hAnsi="Arial" w:cs="Arial"/>
          <w:b/>
          <w:color w:val="385623" w:themeColor="accent6" w:themeShade="80"/>
          <w:sz w:val="24"/>
          <w:szCs w:val="24"/>
        </w:rPr>
        <w:t xml:space="preserve">considered </w:t>
      </w:r>
      <w:r w:rsidR="003D39A4" w:rsidRPr="00103809">
        <w:rPr>
          <w:rFonts w:ascii="Arial" w:eastAsiaTheme="minorEastAsia" w:hAnsi="Arial" w:cs="Arial"/>
          <w:b/>
          <w:color w:val="385623" w:themeColor="accent6" w:themeShade="80"/>
          <w:sz w:val="24"/>
          <w:szCs w:val="24"/>
        </w:rPr>
        <w:t>or taken into account</w:t>
      </w:r>
    </w:p>
    <w:p w:rsidR="00BC2C03" w:rsidRPr="003201ED" w:rsidRDefault="00BC2C03" w:rsidP="00E47AF1">
      <w:pPr>
        <w:pStyle w:val="ListParagraph"/>
        <w:autoSpaceDE w:val="0"/>
        <w:autoSpaceDN w:val="0"/>
        <w:adjustRightInd w:val="0"/>
        <w:spacing w:after="0" w:line="240" w:lineRule="auto"/>
        <w:rPr>
          <w:rFonts w:ascii="Arial" w:eastAsiaTheme="minorEastAsia" w:hAnsi="Arial" w:cs="Arial"/>
        </w:rPr>
      </w:pPr>
    </w:p>
    <w:p w:rsidR="00BC2C03" w:rsidRDefault="00BC2C03" w:rsidP="00E47AF1">
      <w:pPr>
        <w:autoSpaceDE w:val="0"/>
        <w:autoSpaceDN w:val="0"/>
        <w:adjustRightInd w:val="0"/>
        <w:spacing w:after="0" w:line="240" w:lineRule="auto"/>
        <w:contextualSpacing/>
        <w:rPr>
          <w:rFonts w:ascii="Arial" w:eastAsiaTheme="minorEastAsia" w:hAnsi="Arial" w:cs="Arial"/>
        </w:rPr>
      </w:pPr>
      <w:r w:rsidRPr="003201ED">
        <w:rPr>
          <w:rFonts w:ascii="Arial" w:eastAsiaTheme="minorEastAsia" w:hAnsi="Arial" w:cs="Arial"/>
        </w:rPr>
        <w:t>In accordance with section 62(7)(e) of the Education Act, the school will not consider or take into account any of the following in deciding on applications for admission or when placing a student on a waiting list for admission to the school</w:t>
      </w:r>
      <w:r w:rsidR="004F4AA6">
        <w:rPr>
          <w:rFonts w:ascii="Arial" w:eastAsiaTheme="minorEastAsia" w:hAnsi="Arial" w:cs="Arial"/>
        </w:rPr>
        <w:t>:</w:t>
      </w:r>
    </w:p>
    <w:p w:rsidR="00744D16" w:rsidRDefault="00744D16" w:rsidP="00E47AF1">
      <w:pPr>
        <w:autoSpaceDE w:val="0"/>
        <w:autoSpaceDN w:val="0"/>
        <w:adjustRightInd w:val="0"/>
        <w:spacing w:after="0" w:line="240" w:lineRule="auto"/>
        <w:contextualSpacing/>
        <w:rPr>
          <w:rFonts w:ascii="Arial" w:eastAsiaTheme="minorEastAsia" w:hAnsi="Arial" w:cs="Arial"/>
        </w:rPr>
      </w:pPr>
    </w:p>
    <w:p w:rsidR="00AB7E10" w:rsidRDefault="00AB7E10" w:rsidP="00BC2C03">
      <w:pPr>
        <w:autoSpaceDE w:val="0"/>
        <w:autoSpaceDN w:val="0"/>
        <w:adjustRightInd w:val="0"/>
        <w:spacing w:after="0" w:line="240" w:lineRule="auto"/>
        <w:contextualSpacing/>
        <w:jc w:val="both"/>
        <w:rPr>
          <w:rFonts w:ascii="Arial" w:eastAsiaTheme="minorEastAsia" w:hAnsi="Arial" w:cs="Arial"/>
        </w:rPr>
      </w:pPr>
    </w:p>
    <w:tbl>
      <w:tblPr>
        <w:tblStyle w:val="TableGrid0"/>
        <w:tblW w:w="0" w:type="auto"/>
        <w:shd w:val="clear" w:color="auto" w:fill="E7E6E6" w:themeFill="background2"/>
        <w:tblLook w:val="04A0" w:firstRow="1" w:lastRow="0" w:firstColumn="1" w:lastColumn="0" w:noHBand="0" w:noVBand="1"/>
      </w:tblPr>
      <w:tblGrid>
        <w:gridCol w:w="9016"/>
      </w:tblGrid>
      <w:tr w:rsidR="004E5691" w:rsidRPr="003201ED" w:rsidTr="003201ED">
        <w:tc>
          <w:tcPr>
            <w:tcW w:w="9016" w:type="dxa"/>
            <w:shd w:val="clear" w:color="auto" w:fill="E7E6E6" w:themeFill="background2"/>
          </w:tcPr>
          <w:p w:rsidR="004F4AA6" w:rsidRPr="00F704E7" w:rsidRDefault="004F4AA6" w:rsidP="004F4AA6">
            <w:pPr>
              <w:autoSpaceDE w:val="0"/>
              <w:autoSpaceDN w:val="0"/>
              <w:adjustRightInd w:val="0"/>
              <w:contextualSpacing/>
              <w:jc w:val="both"/>
              <w:rPr>
                <w:rFonts w:ascii="Arial" w:eastAsiaTheme="minorEastAsia" w:hAnsi="Arial" w:cs="Arial"/>
              </w:rPr>
            </w:pPr>
            <w:r w:rsidRPr="00F704E7">
              <w:rPr>
                <w:rFonts w:ascii="Arial" w:eastAsiaTheme="minorEastAsia" w:hAnsi="Arial" w:cs="Arial"/>
              </w:rPr>
              <w:t>Points (a) to (g) must be included here by all schools. T</w:t>
            </w:r>
            <w:r w:rsidR="0088352A" w:rsidRPr="00F704E7">
              <w:rPr>
                <w:rFonts w:ascii="Arial" w:eastAsiaTheme="minorEastAsia" w:hAnsi="Arial" w:cs="Arial"/>
              </w:rPr>
              <w:t>here are limited exceptions to some of the</w:t>
            </w:r>
            <w:r w:rsidRPr="00F704E7">
              <w:rPr>
                <w:rFonts w:ascii="Arial" w:eastAsiaTheme="minorEastAsia" w:hAnsi="Arial" w:cs="Arial"/>
              </w:rPr>
              <w:t>se (highlighted in red below) and schools must retain the exceptions that apply to them and delete those that do not:</w:t>
            </w:r>
          </w:p>
          <w:p w:rsidR="0088352A" w:rsidRPr="00F704E7" w:rsidRDefault="0088352A" w:rsidP="001506F3">
            <w:pPr>
              <w:autoSpaceDE w:val="0"/>
              <w:autoSpaceDN w:val="0"/>
              <w:adjustRightInd w:val="0"/>
              <w:contextualSpacing/>
              <w:rPr>
                <w:rFonts w:ascii="TimesNewRomanPSMT" w:hAnsi="TimesNewRomanPSMT" w:cs="TimesNewRomanPSMT"/>
              </w:rPr>
            </w:pPr>
          </w:p>
          <w:p w:rsidR="00285D92" w:rsidRPr="00285D92" w:rsidRDefault="0088352A" w:rsidP="0088352A">
            <w:pPr>
              <w:numPr>
                <w:ilvl w:val="0"/>
                <w:numId w:val="19"/>
              </w:numPr>
              <w:autoSpaceDE w:val="0"/>
              <w:autoSpaceDN w:val="0"/>
              <w:adjustRightInd w:val="0"/>
              <w:ind w:hanging="294"/>
              <w:contextualSpacing/>
              <w:rPr>
                <w:rFonts w:ascii="TimesNewRomanPSMT" w:hAnsi="TimesNewRomanPSMT" w:cs="TimesNewRomanPSMT"/>
                <w:color w:val="C00000"/>
              </w:rPr>
            </w:pPr>
            <w:r w:rsidRPr="00F704E7">
              <w:rPr>
                <w:rFonts w:ascii="TimesNewRomanPSMT" w:hAnsi="TimesNewRomanPSMT" w:cs="TimesNewRomanPSMT"/>
              </w:rPr>
              <w:t xml:space="preserve">a student’s prior attendance at a pre-school or pre-school service, including naíonraí, </w:t>
            </w:r>
          </w:p>
          <w:p w:rsidR="0088352A" w:rsidRPr="00F704E7" w:rsidRDefault="0088352A" w:rsidP="0088352A">
            <w:pPr>
              <w:autoSpaceDE w:val="0"/>
              <w:autoSpaceDN w:val="0"/>
              <w:adjustRightInd w:val="0"/>
              <w:ind w:left="720"/>
              <w:rPr>
                <w:rFonts w:ascii="TimesNewRomanPSMT" w:hAnsi="TimesNewRomanPSMT" w:cs="TimesNewRomanPSMT"/>
              </w:rPr>
            </w:pPr>
          </w:p>
          <w:p w:rsidR="0088352A" w:rsidRPr="00F704E7" w:rsidRDefault="0088352A" w:rsidP="0088352A">
            <w:pPr>
              <w:numPr>
                <w:ilvl w:val="0"/>
                <w:numId w:val="19"/>
              </w:numPr>
              <w:autoSpaceDE w:val="0"/>
              <w:autoSpaceDN w:val="0"/>
              <w:adjustRightInd w:val="0"/>
              <w:contextualSpacing/>
              <w:rPr>
                <w:rFonts w:ascii="TimesNewRomanPSMT" w:hAnsi="TimesNewRomanPSMT" w:cs="TimesNewRomanPSMT"/>
                <w:color w:val="FF0000"/>
              </w:rPr>
            </w:pPr>
            <w:r w:rsidRPr="00F704E7">
              <w:rPr>
                <w:rFonts w:ascii="TimesNewRomanPSMT" w:hAnsi="TimesNewRomanPSMT" w:cs="TimesNewRomanPSMT"/>
              </w:rPr>
              <w:t xml:space="preserve">the payment of fees or contributions (howsoever described) to the school; </w:t>
            </w:r>
          </w:p>
          <w:p w:rsidR="0088352A" w:rsidRPr="00F704E7" w:rsidRDefault="0088352A" w:rsidP="0088352A">
            <w:pPr>
              <w:autoSpaceDE w:val="0"/>
              <w:autoSpaceDN w:val="0"/>
              <w:adjustRightInd w:val="0"/>
              <w:ind w:left="720"/>
              <w:contextualSpacing/>
              <w:rPr>
                <w:rFonts w:ascii="TimesNewRomanPSMT" w:hAnsi="TimesNewRomanPSMT" w:cs="TimesNewRomanPSMT"/>
                <w:color w:val="C00000"/>
              </w:rPr>
            </w:pPr>
          </w:p>
          <w:p w:rsidR="0088352A" w:rsidRPr="00F704E7" w:rsidRDefault="0088352A" w:rsidP="0088352A">
            <w:pPr>
              <w:numPr>
                <w:ilvl w:val="0"/>
                <w:numId w:val="19"/>
              </w:numPr>
              <w:autoSpaceDE w:val="0"/>
              <w:autoSpaceDN w:val="0"/>
              <w:adjustRightInd w:val="0"/>
              <w:contextualSpacing/>
              <w:rPr>
                <w:rFonts w:ascii="TimesNewRomanPSMT" w:hAnsi="TimesNewRomanPSMT" w:cs="TimesNewRomanPSMT"/>
              </w:rPr>
            </w:pPr>
            <w:r w:rsidRPr="00F704E7">
              <w:rPr>
                <w:rFonts w:ascii="TimesNewRomanPSMT" w:hAnsi="TimesNewRomanPSMT" w:cs="TimesNewRomanPSMT"/>
              </w:rPr>
              <w:t>a student’s academic ability, skills or aptitude;</w:t>
            </w:r>
          </w:p>
          <w:p w:rsidR="0088352A" w:rsidRPr="00F704E7" w:rsidRDefault="0088352A" w:rsidP="0088352A">
            <w:pPr>
              <w:autoSpaceDE w:val="0"/>
              <w:autoSpaceDN w:val="0"/>
              <w:adjustRightInd w:val="0"/>
              <w:ind w:left="1080"/>
              <w:contextualSpacing/>
              <w:rPr>
                <w:rFonts w:ascii="TimesNewRomanPSMT" w:hAnsi="TimesNewRomanPSMT" w:cs="TimesNewRomanPSMT"/>
              </w:rPr>
            </w:pPr>
          </w:p>
          <w:p w:rsidR="0088352A" w:rsidRPr="00F704E7" w:rsidRDefault="0088352A" w:rsidP="0088352A">
            <w:pPr>
              <w:numPr>
                <w:ilvl w:val="0"/>
                <w:numId w:val="19"/>
              </w:numPr>
              <w:autoSpaceDE w:val="0"/>
              <w:autoSpaceDN w:val="0"/>
              <w:adjustRightInd w:val="0"/>
              <w:contextualSpacing/>
              <w:rPr>
                <w:rFonts w:ascii="TimesNewRomanPSMT" w:hAnsi="TimesNewRomanPSMT" w:cs="TimesNewRomanPSMT"/>
              </w:rPr>
            </w:pPr>
            <w:r w:rsidRPr="00F704E7">
              <w:rPr>
                <w:rFonts w:ascii="TimesNewRomanPSMT" w:hAnsi="TimesNewRomanPSMT" w:cs="TimesNewRomanPSMT"/>
              </w:rPr>
              <w:t>the occupation, financial status, academic ability, skills or aptitude of a student’s parents;</w:t>
            </w:r>
          </w:p>
          <w:p w:rsidR="0088352A" w:rsidRPr="00F704E7" w:rsidRDefault="0088352A" w:rsidP="0088352A">
            <w:pPr>
              <w:autoSpaceDE w:val="0"/>
              <w:autoSpaceDN w:val="0"/>
              <w:adjustRightInd w:val="0"/>
              <w:ind w:left="720"/>
              <w:contextualSpacing/>
              <w:rPr>
                <w:rFonts w:ascii="TimesNewRomanPSMT" w:hAnsi="TimesNewRomanPSMT" w:cs="TimesNewRomanPSMT"/>
              </w:rPr>
            </w:pPr>
          </w:p>
          <w:p w:rsidR="0088352A" w:rsidRPr="00F704E7" w:rsidRDefault="0088352A" w:rsidP="0088352A">
            <w:pPr>
              <w:numPr>
                <w:ilvl w:val="0"/>
                <w:numId w:val="19"/>
              </w:numPr>
              <w:autoSpaceDE w:val="0"/>
              <w:autoSpaceDN w:val="0"/>
              <w:adjustRightInd w:val="0"/>
              <w:contextualSpacing/>
              <w:rPr>
                <w:rFonts w:ascii="TimesNewRomanPSMT" w:hAnsi="TimesNewRomanPSMT" w:cs="TimesNewRomanPSMT"/>
              </w:rPr>
            </w:pPr>
            <w:r w:rsidRPr="00F704E7">
              <w:rPr>
                <w:rFonts w:ascii="TimesNewRomanPSMT" w:hAnsi="TimesNewRomanPSMT" w:cs="TimesNewRomanPSMT"/>
              </w:rPr>
              <w:t xml:space="preserve">a requirement that a student, or his or her parents, attend an interview, open day or other meeting as a condition of admission; </w:t>
            </w:r>
          </w:p>
          <w:p w:rsidR="0088352A" w:rsidRPr="00F704E7" w:rsidRDefault="0088352A" w:rsidP="0088352A">
            <w:pPr>
              <w:ind w:left="720"/>
              <w:contextualSpacing/>
              <w:rPr>
                <w:rFonts w:ascii="TimesNewRomanPSMT" w:hAnsi="TimesNewRomanPSMT" w:cs="TimesNewRomanPSMT"/>
                <w:color w:val="C00000"/>
              </w:rPr>
            </w:pPr>
          </w:p>
          <w:p w:rsidR="0088352A" w:rsidRPr="00EE1DC5" w:rsidRDefault="0088352A" w:rsidP="00EE1DC5">
            <w:pPr>
              <w:numPr>
                <w:ilvl w:val="0"/>
                <w:numId w:val="19"/>
              </w:numPr>
              <w:autoSpaceDE w:val="0"/>
              <w:autoSpaceDN w:val="0"/>
              <w:adjustRightInd w:val="0"/>
              <w:contextualSpacing/>
              <w:rPr>
                <w:rFonts w:ascii="TimesNewRomanPSMT" w:hAnsi="TimesNewRomanPSMT" w:cs="TimesNewRomanPSMT"/>
              </w:rPr>
            </w:pPr>
            <w:r w:rsidRPr="00F704E7">
              <w:rPr>
                <w:rFonts w:ascii="TimesNewRomanPSMT" w:hAnsi="TimesNewRomanPSMT" w:cs="TimesNewRomanPSMT"/>
              </w:rPr>
              <w:t>a student’s connection to the school by virtue of a member of his or her family attending or having</w:t>
            </w:r>
            <w:r w:rsidR="00EE1DC5">
              <w:rPr>
                <w:rFonts w:ascii="TimesNewRomanPSMT" w:hAnsi="TimesNewRomanPSMT" w:cs="TimesNewRomanPSMT"/>
              </w:rPr>
              <w:t xml:space="preserve"> previously attended the school </w:t>
            </w:r>
            <w:r w:rsidRPr="00EE1DC5">
              <w:rPr>
                <w:rFonts w:ascii="Arial" w:hAnsi="Arial" w:cs="Arial"/>
              </w:rPr>
              <w:t xml:space="preserve">other than, in the case of the school wishing to include a </w:t>
            </w:r>
            <w:r w:rsidR="00EE1DC5" w:rsidRPr="00EE1DC5">
              <w:rPr>
                <w:rFonts w:ascii="Arial" w:hAnsi="Arial" w:cs="Arial"/>
              </w:rPr>
              <w:t xml:space="preserve">selection criteria based on </w:t>
            </w:r>
            <w:r w:rsidRPr="00EE1DC5">
              <w:rPr>
                <w:rFonts w:ascii="Arial" w:hAnsi="Arial" w:cs="Arial"/>
              </w:rPr>
              <w:t>siblings of a student attending or ha</w:t>
            </w:r>
            <w:r w:rsidR="00EE1DC5" w:rsidRPr="00EE1DC5">
              <w:rPr>
                <w:rFonts w:ascii="Arial" w:hAnsi="Arial" w:cs="Arial"/>
              </w:rPr>
              <w:t xml:space="preserve">ving attended the school </w:t>
            </w:r>
          </w:p>
          <w:p w:rsidR="0088352A" w:rsidRPr="00F704E7" w:rsidRDefault="0088352A" w:rsidP="00EE1DC5">
            <w:pPr>
              <w:contextualSpacing/>
              <w:rPr>
                <w:rFonts w:ascii="TimesNewRomanPSMT" w:hAnsi="TimesNewRomanPSMT" w:cs="TimesNewRomanPSMT"/>
              </w:rPr>
            </w:pPr>
          </w:p>
          <w:p w:rsidR="0088352A" w:rsidRPr="00F704E7" w:rsidRDefault="0088352A" w:rsidP="0088352A">
            <w:pPr>
              <w:numPr>
                <w:ilvl w:val="0"/>
                <w:numId w:val="19"/>
              </w:numPr>
              <w:autoSpaceDE w:val="0"/>
              <w:autoSpaceDN w:val="0"/>
              <w:adjustRightInd w:val="0"/>
              <w:contextualSpacing/>
              <w:rPr>
                <w:rFonts w:ascii="TimesNewRomanPSMT" w:hAnsi="TimesNewRomanPSMT" w:cs="TimesNewRomanPSMT"/>
              </w:rPr>
            </w:pPr>
            <w:r w:rsidRPr="00F704E7">
              <w:rPr>
                <w:rFonts w:ascii="TimesNewRomanPSMT" w:hAnsi="TimesNewRomanPSMT" w:cs="TimesNewRomanPSMT"/>
              </w:rPr>
              <w:t xml:space="preserve">the date and time on which an application for admission was received by the school, </w:t>
            </w:r>
          </w:p>
          <w:p w:rsidR="0088352A" w:rsidRPr="00F704E7" w:rsidRDefault="0088352A" w:rsidP="0088352A">
            <w:pPr>
              <w:autoSpaceDE w:val="0"/>
              <w:autoSpaceDN w:val="0"/>
              <w:adjustRightInd w:val="0"/>
              <w:rPr>
                <w:rFonts w:ascii="TimesNewRomanPSMT" w:hAnsi="TimesNewRomanPSMT" w:cs="TimesNewRomanPSMT"/>
                <w:color w:val="FF0000"/>
              </w:rPr>
            </w:pPr>
          </w:p>
          <w:p w:rsidR="0088352A" w:rsidRPr="00F704E7" w:rsidRDefault="0088352A" w:rsidP="0088352A">
            <w:pPr>
              <w:autoSpaceDE w:val="0"/>
              <w:autoSpaceDN w:val="0"/>
              <w:adjustRightInd w:val="0"/>
              <w:ind w:left="720"/>
              <w:rPr>
                <w:rFonts w:ascii="TimesNewRomanPSMT" w:hAnsi="TimesNewRomanPSMT" w:cs="TimesNewRomanPSMT"/>
              </w:rPr>
            </w:pPr>
            <w:r w:rsidRPr="00F704E7">
              <w:rPr>
                <w:rFonts w:ascii="TimesNewRomanPSMT" w:hAnsi="TimesNewRomanPSMT" w:cs="TimesNewRomanPSMT"/>
              </w:rPr>
              <w:t>This is subject to the application being received at any time during the period specified for receiving applications set out in the annual admission notice of the school for the school year concerned.</w:t>
            </w:r>
          </w:p>
          <w:p w:rsidR="00FB3597" w:rsidRPr="003201ED" w:rsidRDefault="00FB3597" w:rsidP="00EE1DC5">
            <w:pPr>
              <w:autoSpaceDE w:val="0"/>
              <w:autoSpaceDN w:val="0"/>
              <w:adjustRightInd w:val="0"/>
              <w:ind w:left="720"/>
              <w:rPr>
                <w:rFonts w:ascii="Arial" w:hAnsi="Arial" w:cs="Arial"/>
                <w:color w:val="FF0000"/>
              </w:rPr>
            </w:pPr>
          </w:p>
        </w:tc>
      </w:tr>
    </w:tbl>
    <w:p w:rsidR="0099669A" w:rsidRDefault="0099669A" w:rsidP="0099669A">
      <w:pPr>
        <w:pStyle w:val="ListParagraph"/>
        <w:spacing w:after="0" w:line="240" w:lineRule="auto"/>
        <w:ind w:left="851"/>
        <w:jc w:val="both"/>
        <w:rPr>
          <w:rFonts w:ascii="Arial" w:eastAsiaTheme="minorEastAsia" w:hAnsi="Arial" w:cs="Arial"/>
          <w:b/>
          <w:color w:val="385623" w:themeColor="accent6" w:themeShade="80"/>
          <w:sz w:val="24"/>
          <w:szCs w:val="24"/>
        </w:rPr>
      </w:pPr>
    </w:p>
    <w:p w:rsidR="00EE1DC5" w:rsidRDefault="00EE1DC5" w:rsidP="0099669A">
      <w:pPr>
        <w:pStyle w:val="ListParagraph"/>
        <w:spacing w:after="0" w:line="240" w:lineRule="auto"/>
        <w:ind w:left="851"/>
        <w:jc w:val="both"/>
        <w:rPr>
          <w:rFonts w:ascii="Arial" w:eastAsiaTheme="minorEastAsia" w:hAnsi="Arial" w:cs="Arial"/>
          <w:b/>
          <w:color w:val="385623" w:themeColor="accent6" w:themeShade="80"/>
          <w:sz w:val="24"/>
          <w:szCs w:val="24"/>
        </w:rPr>
      </w:pPr>
    </w:p>
    <w:p w:rsidR="00EE1DC5" w:rsidRPr="00256767" w:rsidRDefault="00EE1DC5" w:rsidP="00256767">
      <w:pPr>
        <w:spacing w:after="0" w:line="240" w:lineRule="auto"/>
        <w:jc w:val="both"/>
        <w:rPr>
          <w:rFonts w:ascii="Arial" w:eastAsiaTheme="minorEastAsia" w:hAnsi="Arial" w:cs="Arial"/>
          <w:b/>
          <w:color w:val="385623" w:themeColor="accent6" w:themeShade="80"/>
          <w:sz w:val="24"/>
          <w:szCs w:val="24"/>
        </w:rPr>
      </w:pPr>
    </w:p>
    <w:p w:rsidR="00605DC3" w:rsidRDefault="00605DC3" w:rsidP="0099669A">
      <w:pPr>
        <w:pStyle w:val="ListParagraph"/>
        <w:spacing w:after="0" w:line="240" w:lineRule="auto"/>
        <w:ind w:left="851"/>
        <w:jc w:val="both"/>
        <w:rPr>
          <w:rFonts w:ascii="Arial" w:eastAsiaTheme="minorEastAsia" w:hAnsi="Arial" w:cs="Arial"/>
          <w:b/>
          <w:color w:val="385623" w:themeColor="accent6" w:themeShade="80"/>
          <w:sz w:val="24"/>
          <w:szCs w:val="24"/>
        </w:rPr>
      </w:pPr>
    </w:p>
    <w:p w:rsidR="00406BE7" w:rsidRPr="00103809" w:rsidRDefault="00406BE7" w:rsidP="00256767">
      <w:pPr>
        <w:pStyle w:val="Heading2"/>
        <w:numPr>
          <w:ilvl w:val="0"/>
          <w:numId w:val="29"/>
        </w:numPr>
        <w:rPr>
          <w:rFonts w:ascii="Arial" w:eastAsiaTheme="minorEastAsia" w:hAnsi="Arial" w:cs="Arial"/>
          <w:b/>
          <w:color w:val="385623" w:themeColor="accent6" w:themeShade="80"/>
          <w:sz w:val="24"/>
          <w:szCs w:val="24"/>
        </w:rPr>
      </w:pPr>
      <w:r w:rsidRPr="00103809">
        <w:rPr>
          <w:rFonts w:ascii="Arial" w:eastAsiaTheme="minorEastAsia" w:hAnsi="Arial" w:cs="Arial"/>
          <w:b/>
          <w:color w:val="385623" w:themeColor="accent6" w:themeShade="80"/>
          <w:sz w:val="24"/>
          <w:szCs w:val="24"/>
        </w:rPr>
        <w:t xml:space="preserve">Decisions on applications </w:t>
      </w:r>
    </w:p>
    <w:p w:rsidR="00406BE7" w:rsidRPr="003201ED" w:rsidRDefault="00406BE7" w:rsidP="00406BE7">
      <w:pPr>
        <w:pStyle w:val="ListParagraph"/>
        <w:spacing w:after="0" w:line="240" w:lineRule="auto"/>
        <w:jc w:val="both"/>
        <w:rPr>
          <w:rFonts w:ascii="Arial" w:eastAsiaTheme="minorEastAsia" w:hAnsi="Arial" w:cs="Arial"/>
          <w:b/>
        </w:rPr>
      </w:pPr>
    </w:p>
    <w:p w:rsidR="00CD2B6C" w:rsidRPr="003201ED" w:rsidRDefault="00406BE7" w:rsidP="00E47AF1">
      <w:pPr>
        <w:spacing w:after="0" w:line="240" w:lineRule="auto"/>
        <w:rPr>
          <w:rFonts w:ascii="Arial" w:eastAsiaTheme="minorEastAsia" w:hAnsi="Arial" w:cs="Arial"/>
        </w:rPr>
      </w:pPr>
      <w:r w:rsidRPr="003201ED">
        <w:rPr>
          <w:rFonts w:ascii="Arial" w:eastAsiaTheme="minorEastAsia" w:hAnsi="Arial" w:cs="Arial"/>
        </w:rPr>
        <w:t>All decisions on applicat</w:t>
      </w:r>
      <w:r w:rsidR="00CD2B6C" w:rsidRPr="003201ED">
        <w:rPr>
          <w:rFonts w:ascii="Arial" w:eastAsiaTheme="minorEastAsia" w:hAnsi="Arial" w:cs="Arial"/>
        </w:rPr>
        <w:t xml:space="preserve">ions for admission </w:t>
      </w:r>
      <w:r w:rsidR="00EE1DC5">
        <w:rPr>
          <w:rFonts w:ascii="Arial" w:eastAsiaTheme="minorEastAsia" w:hAnsi="Arial" w:cs="Arial"/>
        </w:rPr>
        <w:t>to St Oliver Plunkett’s Primary School</w:t>
      </w:r>
      <w:r w:rsidR="00874D4C" w:rsidRPr="003201ED">
        <w:rPr>
          <w:rFonts w:ascii="Arial" w:eastAsiaTheme="minorEastAsia" w:hAnsi="Arial" w:cs="Arial"/>
        </w:rPr>
        <w:t xml:space="preserve"> </w:t>
      </w:r>
      <w:r w:rsidR="00AE7E94">
        <w:rPr>
          <w:rFonts w:ascii="Arial" w:eastAsiaTheme="minorEastAsia" w:hAnsi="Arial" w:cs="Arial"/>
        </w:rPr>
        <w:t>will be</w:t>
      </w:r>
      <w:r w:rsidR="00CD2B6C" w:rsidRPr="003201ED">
        <w:rPr>
          <w:rFonts w:ascii="Arial" w:eastAsiaTheme="minorEastAsia" w:hAnsi="Arial" w:cs="Arial"/>
        </w:rPr>
        <w:t xml:space="preserve"> based on the following:</w:t>
      </w:r>
    </w:p>
    <w:p w:rsidR="00212DB7" w:rsidRPr="00212DB7" w:rsidRDefault="00212DB7" w:rsidP="00E47AF1">
      <w:pPr>
        <w:pStyle w:val="ListParagraph"/>
        <w:numPr>
          <w:ilvl w:val="0"/>
          <w:numId w:val="25"/>
        </w:numPr>
        <w:spacing w:after="0" w:line="240" w:lineRule="auto"/>
        <w:ind w:left="426"/>
        <w:rPr>
          <w:rFonts w:ascii="Arial" w:eastAsiaTheme="minorEastAsia" w:hAnsi="Arial" w:cs="Arial"/>
          <w:b/>
        </w:rPr>
      </w:pPr>
      <w:r>
        <w:rPr>
          <w:rFonts w:ascii="Arial" w:eastAsiaTheme="minorEastAsia" w:hAnsi="Arial" w:cs="Arial"/>
        </w:rPr>
        <w:t>O</w:t>
      </w:r>
      <w:r w:rsidR="007E7E26" w:rsidRPr="003201ED">
        <w:rPr>
          <w:rFonts w:ascii="Arial" w:eastAsiaTheme="minorEastAsia" w:hAnsi="Arial" w:cs="Arial"/>
        </w:rPr>
        <w:t>ur</w:t>
      </w:r>
      <w:r>
        <w:rPr>
          <w:rFonts w:ascii="Arial" w:eastAsiaTheme="minorEastAsia" w:hAnsi="Arial" w:cs="Arial"/>
        </w:rPr>
        <w:t xml:space="preserve"> school’s admission policy</w:t>
      </w:r>
    </w:p>
    <w:p w:rsidR="00CD2B6C" w:rsidRPr="003201ED" w:rsidRDefault="00212DB7" w:rsidP="00E47AF1">
      <w:pPr>
        <w:pStyle w:val="ListParagraph"/>
        <w:numPr>
          <w:ilvl w:val="0"/>
          <w:numId w:val="25"/>
        </w:numPr>
        <w:spacing w:after="0" w:line="240" w:lineRule="auto"/>
        <w:ind w:left="426"/>
        <w:rPr>
          <w:rFonts w:ascii="Arial" w:eastAsiaTheme="minorEastAsia" w:hAnsi="Arial" w:cs="Arial"/>
          <w:b/>
        </w:rPr>
      </w:pPr>
      <w:r>
        <w:rPr>
          <w:rFonts w:ascii="Arial" w:eastAsiaTheme="minorEastAsia" w:hAnsi="Arial" w:cs="Arial"/>
        </w:rPr>
        <w:t>T</w:t>
      </w:r>
      <w:r w:rsidR="00CD2B6C" w:rsidRPr="003201ED">
        <w:rPr>
          <w:rFonts w:ascii="Arial" w:eastAsiaTheme="minorEastAsia" w:hAnsi="Arial" w:cs="Arial"/>
        </w:rPr>
        <w:t>he school’s annual admission notice</w:t>
      </w:r>
      <w:r w:rsidRPr="00212DB7">
        <w:rPr>
          <w:rFonts w:ascii="Arial" w:eastAsiaTheme="minorEastAsia" w:hAnsi="Arial" w:cs="Arial"/>
        </w:rPr>
        <w:t xml:space="preserve"> </w:t>
      </w:r>
      <w:r>
        <w:rPr>
          <w:rFonts w:ascii="Arial" w:eastAsiaTheme="minorEastAsia" w:hAnsi="Arial" w:cs="Arial"/>
        </w:rPr>
        <w:t>(</w:t>
      </w:r>
      <w:r w:rsidRPr="003201ED">
        <w:rPr>
          <w:rFonts w:ascii="Arial" w:eastAsiaTheme="minorEastAsia" w:hAnsi="Arial" w:cs="Arial"/>
        </w:rPr>
        <w:t>where applicable</w:t>
      </w:r>
      <w:r>
        <w:rPr>
          <w:rFonts w:ascii="Arial" w:eastAsiaTheme="minorEastAsia" w:hAnsi="Arial" w:cs="Arial"/>
        </w:rPr>
        <w:t>)</w:t>
      </w:r>
    </w:p>
    <w:p w:rsidR="00D932F9" w:rsidRPr="003201ED" w:rsidRDefault="00CD2B6C" w:rsidP="00E47AF1">
      <w:pPr>
        <w:pStyle w:val="ListParagraph"/>
        <w:numPr>
          <w:ilvl w:val="0"/>
          <w:numId w:val="25"/>
        </w:numPr>
        <w:spacing w:after="0" w:line="240" w:lineRule="auto"/>
        <w:ind w:left="426"/>
        <w:rPr>
          <w:rFonts w:ascii="Arial" w:eastAsiaTheme="minorEastAsia" w:hAnsi="Arial" w:cs="Arial"/>
          <w:b/>
        </w:rPr>
      </w:pPr>
      <w:r w:rsidRPr="003201ED">
        <w:rPr>
          <w:rFonts w:ascii="Arial" w:eastAsiaTheme="minorEastAsia" w:hAnsi="Arial" w:cs="Arial"/>
        </w:rPr>
        <w:t>The</w:t>
      </w:r>
      <w:r w:rsidR="00406BE7" w:rsidRPr="003201ED">
        <w:rPr>
          <w:rFonts w:ascii="Arial" w:eastAsiaTheme="minorEastAsia" w:hAnsi="Arial" w:cs="Arial"/>
        </w:rPr>
        <w:t xml:space="preserve"> information</w:t>
      </w:r>
      <w:r w:rsidR="00ED1621" w:rsidRPr="003201ED">
        <w:rPr>
          <w:rFonts w:ascii="Arial" w:eastAsiaTheme="minorEastAsia" w:hAnsi="Arial" w:cs="Arial"/>
          <w:color w:val="0070C0"/>
        </w:rPr>
        <w:t xml:space="preserve"> </w:t>
      </w:r>
      <w:r w:rsidRPr="003201ED">
        <w:rPr>
          <w:rFonts w:ascii="Arial" w:eastAsiaTheme="minorEastAsia" w:hAnsi="Arial" w:cs="Arial"/>
        </w:rPr>
        <w:t xml:space="preserve">provided by the applicant in the </w:t>
      </w:r>
      <w:r w:rsidR="007E7E26" w:rsidRPr="003201ED">
        <w:rPr>
          <w:rFonts w:ascii="Arial" w:eastAsiaTheme="minorEastAsia" w:hAnsi="Arial" w:cs="Arial"/>
        </w:rPr>
        <w:t xml:space="preserve">school’s official </w:t>
      </w:r>
      <w:r w:rsidRPr="003201ED">
        <w:rPr>
          <w:rFonts w:ascii="Arial" w:eastAsiaTheme="minorEastAsia" w:hAnsi="Arial" w:cs="Arial"/>
        </w:rPr>
        <w:t xml:space="preserve">application form received during the period specified in </w:t>
      </w:r>
      <w:r w:rsidR="007E7E26" w:rsidRPr="003201ED">
        <w:rPr>
          <w:rFonts w:ascii="Arial" w:eastAsiaTheme="minorEastAsia" w:hAnsi="Arial" w:cs="Arial"/>
        </w:rPr>
        <w:t>our</w:t>
      </w:r>
      <w:r w:rsidRPr="003201ED">
        <w:rPr>
          <w:rFonts w:ascii="Arial" w:eastAsiaTheme="minorEastAsia" w:hAnsi="Arial" w:cs="Arial"/>
        </w:rPr>
        <w:t xml:space="preserve"> annual admission notice for receiving appl</w:t>
      </w:r>
      <w:r w:rsidR="00212DB7">
        <w:rPr>
          <w:rFonts w:ascii="Arial" w:eastAsiaTheme="minorEastAsia" w:hAnsi="Arial" w:cs="Arial"/>
        </w:rPr>
        <w:t>ications</w:t>
      </w:r>
    </w:p>
    <w:p w:rsidR="00D3482E" w:rsidRPr="003201ED" w:rsidRDefault="00D3482E" w:rsidP="00E47AF1">
      <w:pPr>
        <w:pStyle w:val="ListParagraph"/>
        <w:spacing w:after="0" w:line="240" w:lineRule="auto"/>
        <w:ind w:left="426"/>
        <w:rPr>
          <w:rFonts w:ascii="Arial" w:eastAsiaTheme="minorEastAsia" w:hAnsi="Arial" w:cs="Arial"/>
        </w:rPr>
      </w:pPr>
    </w:p>
    <w:p w:rsidR="00A944A9" w:rsidRPr="003201ED" w:rsidRDefault="00D3482E" w:rsidP="00E47AF1">
      <w:pPr>
        <w:pStyle w:val="ListParagraph"/>
        <w:spacing w:after="0" w:line="240" w:lineRule="auto"/>
        <w:ind w:left="426"/>
        <w:rPr>
          <w:rFonts w:ascii="Arial" w:eastAsiaTheme="minorEastAsia" w:hAnsi="Arial" w:cs="Arial"/>
        </w:rPr>
      </w:pPr>
      <w:r w:rsidRPr="003201ED">
        <w:rPr>
          <w:rFonts w:ascii="Arial" w:eastAsiaTheme="minorEastAsia" w:hAnsi="Arial" w:cs="Arial"/>
        </w:rPr>
        <w:t>(</w:t>
      </w:r>
      <w:r w:rsidR="007E7E26" w:rsidRPr="003201ED">
        <w:rPr>
          <w:rFonts w:ascii="Arial" w:eastAsiaTheme="minorEastAsia" w:hAnsi="Arial" w:cs="Arial"/>
        </w:rPr>
        <w:t xml:space="preserve">Please see </w:t>
      </w:r>
      <w:r w:rsidR="00647833">
        <w:rPr>
          <w:rFonts w:ascii="Arial" w:eastAsiaTheme="minorEastAsia" w:hAnsi="Arial" w:cs="Arial"/>
        </w:rPr>
        <w:t>section 14</w:t>
      </w:r>
      <w:r w:rsidR="007E7E26" w:rsidRPr="003201ED">
        <w:rPr>
          <w:rFonts w:ascii="Arial" w:eastAsiaTheme="minorEastAsia" w:hAnsi="Arial" w:cs="Arial"/>
        </w:rPr>
        <w:t xml:space="preserve"> below in</w:t>
      </w:r>
      <w:r w:rsidR="00874D4C" w:rsidRPr="003201ED">
        <w:rPr>
          <w:rFonts w:ascii="Arial" w:eastAsiaTheme="minorEastAsia" w:hAnsi="Arial" w:cs="Arial"/>
        </w:rPr>
        <w:t xml:space="preserve"> relation to applications </w:t>
      </w:r>
      <w:r w:rsidR="007E7E26" w:rsidRPr="003201ED">
        <w:rPr>
          <w:rFonts w:ascii="Arial" w:eastAsiaTheme="minorEastAsia" w:hAnsi="Arial" w:cs="Arial"/>
        </w:rPr>
        <w:t>received outside of th</w:t>
      </w:r>
      <w:r w:rsidRPr="003201ED">
        <w:rPr>
          <w:rFonts w:ascii="Arial" w:eastAsiaTheme="minorEastAsia" w:hAnsi="Arial" w:cs="Arial"/>
        </w:rPr>
        <w:t>e admissions</w:t>
      </w:r>
      <w:r w:rsidR="007E7E26" w:rsidRPr="003201ED">
        <w:rPr>
          <w:rFonts w:ascii="Arial" w:eastAsiaTheme="minorEastAsia" w:hAnsi="Arial" w:cs="Arial"/>
        </w:rPr>
        <w:t xml:space="preserve"> period and </w:t>
      </w:r>
      <w:hyperlink w:anchor="_Procedures_for_admission" w:history="1">
        <w:r w:rsidR="00647833">
          <w:rPr>
            <w:rStyle w:val="Hyperlink"/>
            <w:rFonts w:ascii="Arial" w:eastAsiaTheme="minorEastAsia" w:hAnsi="Arial" w:cs="Arial"/>
            <w:color w:val="000000" w:themeColor="text1"/>
            <w:u w:val="none"/>
          </w:rPr>
          <w:t>section 15</w:t>
        </w:r>
        <w:r w:rsidR="004C42A0" w:rsidRPr="00EE1DC5">
          <w:rPr>
            <w:rStyle w:val="Hyperlink"/>
            <w:rFonts w:ascii="Arial" w:eastAsiaTheme="minorEastAsia" w:hAnsi="Arial" w:cs="Arial"/>
            <w:color w:val="000000" w:themeColor="text1"/>
            <w:u w:val="none"/>
          </w:rPr>
          <w:t xml:space="preserve"> </w:t>
        </w:r>
      </w:hyperlink>
      <w:r w:rsidR="007E7E26" w:rsidRPr="003201ED">
        <w:rPr>
          <w:rFonts w:ascii="Arial" w:eastAsiaTheme="minorEastAsia" w:hAnsi="Arial" w:cs="Arial"/>
        </w:rPr>
        <w:t xml:space="preserve"> below in relation to applications for places in years other than the intake </w:t>
      </w:r>
      <w:r w:rsidRPr="003201ED">
        <w:rPr>
          <w:rFonts w:ascii="Arial" w:eastAsiaTheme="minorEastAsia" w:hAnsi="Arial" w:cs="Arial"/>
        </w:rPr>
        <w:t>group.)</w:t>
      </w:r>
    </w:p>
    <w:p w:rsidR="007E7E26" w:rsidRPr="003201ED" w:rsidRDefault="007E7E26" w:rsidP="00E47AF1">
      <w:pPr>
        <w:pStyle w:val="ListParagraph"/>
        <w:spacing w:after="0" w:line="240" w:lineRule="auto"/>
        <w:ind w:left="426"/>
        <w:rPr>
          <w:rFonts w:ascii="Arial" w:eastAsiaTheme="minorEastAsia" w:hAnsi="Arial" w:cs="Arial"/>
        </w:rPr>
      </w:pPr>
    </w:p>
    <w:p w:rsidR="00406BE7" w:rsidRPr="003201ED" w:rsidRDefault="00406BE7" w:rsidP="00E47AF1">
      <w:pPr>
        <w:spacing w:after="0" w:line="240" w:lineRule="auto"/>
        <w:rPr>
          <w:rFonts w:ascii="Arial" w:eastAsiaTheme="minorEastAsia" w:hAnsi="Arial" w:cs="Arial"/>
        </w:rPr>
      </w:pPr>
      <w:r w:rsidRPr="003201ED">
        <w:rPr>
          <w:rFonts w:ascii="Arial" w:eastAsiaTheme="minorEastAsia" w:hAnsi="Arial" w:cs="Arial"/>
        </w:rPr>
        <w:t xml:space="preserve">Selection criteria </w:t>
      </w:r>
      <w:r w:rsidR="00ED1621" w:rsidRPr="003201ED">
        <w:rPr>
          <w:rFonts w:ascii="Arial" w:eastAsiaTheme="minorEastAsia" w:hAnsi="Arial" w:cs="Arial"/>
        </w:rPr>
        <w:t xml:space="preserve">that are </w:t>
      </w:r>
      <w:r w:rsidRPr="003201ED">
        <w:rPr>
          <w:rFonts w:ascii="Arial" w:eastAsiaTheme="minorEastAsia" w:hAnsi="Arial" w:cs="Arial"/>
        </w:rPr>
        <w:t>not included in our school admission policy will not be used to make a decision on an application for a place in our school.</w:t>
      </w:r>
    </w:p>
    <w:p w:rsidR="005E4A3E" w:rsidRPr="003201ED" w:rsidRDefault="005E4A3E" w:rsidP="00E47AF1">
      <w:pPr>
        <w:spacing w:after="0" w:line="240" w:lineRule="auto"/>
        <w:rPr>
          <w:rFonts w:ascii="Arial" w:eastAsiaTheme="minorEastAsia" w:hAnsi="Arial" w:cs="Arial"/>
          <w:b/>
        </w:rPr>
      </w:pPr>
    </w:p>
    <w:p w:rsidR="00406BE7" w:rsidRPr="00F10754" w:rsidRDefault="00406BE7" w:rsidP="00256767">
      <w:pPr>
        <w:pStyle w:val="Heading2"/>
        <w:numPr>
          <w:ilvl w:val="0"/>
          <w:numId w:val="29"/>
        </w:numPr>
        <w:rPr>
          <w:rFonts w:ascii="Arial" w:eastAsiaTheme="minorEastAsia" w:hAnsi="Arial" w:cs="Arial"/>
          <w:b/>
          <w:color w:val="385623" w:themeColor="accent6" w:themeShade="80"/>
          <w:sz w:val="24"/>
          <w:szCs w:val="24"/>
        </w:rPr>
      </w:pPr>
      <w:r w:rsidRPr="00F10754">
        <w:rPr>
          <w:rFonts w:ascii="Arial" w:eastAsiaTheme="minorEastAsia" w:hAnsi="Arial" w:cs="Arial"/>
          <w:b/>
          <w:color w:val="385623" w:themeColor="accent6" w:themeShade="80"/>
          <w:sz w:val="24"/>
          <w:szCs w:val="24"/>
        </w:rPr>
        <w:t>Notifying applicants of decisions</w:t>
      </w:r>
    </w:p>
    <w:p w:rsidR="00406BE7" w:rsidRPr="003201ED" w:rsidRDefault="00406BE7" w:rsidP="00406BE7">
      <w:pPr>
        <w:autoSpaceDE w:val="0"/>
        <w:autoSpaceDN w:val="0"/>
        <w:adjustRightInd w:val="0"/>
        <w:spacing w:after="0" w:line="240" w:lineRule="auto"/>
        <w:contextualSpacing/>
        <w:jc w:val="both"/>
        <w:rPr>
          <w:rFonts w:ascii="Arial" w:eastAsiaTheme="minorEastAsia" w:hAnsi="Arial" w:cs="Arial"/>
          <w:color w:val="385623" w:themeColor="accent6" w:themeShade="80"/>
        </w:rPr>
      </w:pPr>
    </w:p>
    <w:p w:rsidR="00406BE7" w:rsidRPr="003201ED" w:rsidRDefault="00406BE7" w:rsidP="00E47AF1">
      <w:pPr>
        <w:autoSpaceDE w:val="0"/>
        <w:autoSpaceDN w:val="0"/>
        <w:adjustRightInd w:val="0"/>
        <w:spacing w:after="0" w:line="240" w:lineRule="auto"/>
        <w:rPr>
          <w:rFonts w:ascii="Arial" w:eastAsiaTheme="minorEastAsia" w:hAnsi="Arial" w:cs="Arial"/>
        </w:rPr>
      </w:pPr>
      <w:r w:rsidRPr="003201ED">
        <w:rPr>
          <w:rFonts w:ascii="Arial" w:eastAsiaTheme="minorEastAsia" w:hAnsi="Arial" w:cs="Arial"/>
        </w:rPr>
        <w:t xml:space="preserve">Applicants will be informed </w:t>
      </w:r>
      <w:r w:rsidR="00ED1621" w:rsidRPr="003201ED">
        <w:rPr>
          <w:rFonts w:ascii="Arial" w:eastAsiaTheme="minorEastAsia" w:hAnsi="Arial" w:cs="Arial"/>
        </w:rPr>
        <w:t xml:space="preserve">in writing </w:t>
      </w:r>
      <w:r w:rsidRPr="003201ED">
        <w:rPr>
          <w:rFonts w:ascii="Arial" w:eastAsiaTheme="minorEastAsia" w:hAnsi="Arial" w:cs="Arial"/>
        </w:rPr>
        <w:t xml:space="preserve">as to the decision of the school, </w:t>
      </w:r>
      <w:r w:rsidR="00ED1621" w:rsidRPr="003201ED">
        <w:rPr>
          <w:rFonts w:ascii="Arial" w:eastAsiaTheme="minorEastAsia" w:hAnsi="Arial" w:cs="Arial"/>
        </w:rPr>
        <w:t>within the timeline</w:t>
      </w:r>
      <w:r w:rsidRPr="003201ED">
        <w:rPr>
          <w:rFonts w:ascii="Arial" w:eastAsiaTheme="minorEastAsia" w:hAnsi="Arial" w:cs="Arial"/>
        </w:rPr>
        <w:t xml:space="preserve"> outlined in the annual admissions notice. </w:t>
      </w:r>
    </w:p>
    <w:p w:rsidR="00406BE7" w:rsidRPr="003201ED" w:rsidRDefault="00406BE7" w:rsidP="00E47AF1">
      <w:pPr>
        <w:autoSpaceDE w:val="0"/>
        <w:autoSpaceDN w:val="0"/>
        <w:adjustRightInd w:val="0"/>
        <w:spacing w:after="0" w:line="240" w:lineRule="auto"/>
        <w:rPr>
          <w:rFonts w:ascii="Arial" w:eastAsiaTheme="minorEastAsia" w:hAnsi="Arial" w:cs="Arial"/>
        </w:rPr>
      </w:pPr>
    </w:p>
    <w:p w:rsidR="00406BE7" w:rsidRPr="003201ED" w:rsidRDefault="00406BE7" w:rsidP="00E47AF1">
      <w:pPr>
        <w:autoSpaceDE w:val="0"/>
        <w:autoSpaceDN w:val="0"/>
        <w:adjustRightInd w:val="0"/>
        <w:spacing w:after="0" w:line="240" w:lineRule="auto"/>
        <w:rPr>
          <w:rFonts w:ascii="Arial" w:eastAsiaTheme="minorEastAsia" w:hAnsi="Arial" w:cs="Arial"/>
        </w:rPr>
      </w:pPr>
      <w:r w:rsidRPr="003201ED">
        <w:rPr>
          <w:rFonts w:ascii="Arial" w:eastAsiaTheme="minorEastAsia" w:hAnsi="Arial" w:cs="Arial"/>
        </w:rPr>
        <w:t>If a student is not offered a place in our school, the reasons why they were not offered a place will be communicated in writing</w:t>
      </w:r>
      <w:r w:rsidR="00ED1621" w:rsidRPr="003201ED">
        <w:rPr>
          <w:rFonts w:ascii="Arial" w:eastAsiaTheme="minorEastAsia" w:hAnsi="Arial" w:cs="Arial"/>
        </w:rPr>
        <w:t xml:space="preserve"> to the applicant</w:t>
      </w:r>
      <w:r w:rsidRPr="003201ED">
        <w:rPr>
          <w:rFonts w:ascii="Arial" w:eastAsiaTheme="minorEastAsia" w:hAnsi="Arial" w:cs="Arial"/>
        </w:rPr>
        <w:t>,</w:t>
      </w:r>
      <w:r w:rsidR="00ED1621" w:rsidRPr="003201ED">
        <w:rPr>
          <w:rFonts w:ascii="Arial" w:eastAsiaTheme="minorEastAsia" w:hAnsi="Arial" w:cs="Arial"/>
        </w:rPr>
        <w:t xml:space="preserve"> including</w:t>
      </w:r>
      <w:r w:rsidR="00481B24" w:rsidRPr="003201ED">
        <w:rPr>
          <w:rFonts w:ascii="Arial" w:eastAsiaTheme="minorEastAsia" w:hAnsi="Arial" w:cs="Arial"/>
        </w:rPr>
        <w:t xml:space="preserve">, where applicable, </w:t>
      </w:r>
      <w:r w:rsidR="00ED1621" w:rsidRPr="003201ED">
        <w:rPr>
          <w:rFonts w:ascii="Arial" w:eastAsiaTheme="minorEastAsia" w:hAnsi="Arial" w:cs="Arial"/>
        </w:rPr>
        <w:t xml:space="preserve">details of </w:t>
      </w:r>
      <w:r w:rsidRPr="003201ED">
        <w:rPr>
          <w:rFonts w:ascii="Arial" w:eastAsiaTheme="minorEastAsia" w:hAnsi="Arial" w:cs="Arial"/>
        </w:rPr>
        <w:t>the student</w:t>
      </w:r>
      <w:r w:rsidR="00ED1621" w:rsidRPr="003201ED">
        <w:rPr>
          <w:rFonts w:ascii="Arial" w:eastAsiaTheme="minorEastAsia" w:hAnsi="Arial" w:cs="Arial"/>
        </w:rPr>
        <w:t>’</w:t>
      </w:r>
      <w:r w:rsidRPr="003201ED">
        <w:rPr>
          <w:rFonts w:ascii="Arial" w:eastAsiaTheme="minorEastAsia" w:hAnsi="Arial" w:cs="Arial"/>
        </w:rPr>
        <w:t xml:space="preserve">s ranking against the selection criteria and </w:t>
      </w:r>
      <w:r w:rsidR="00ED1621" w:rsidRPr="003201ED">
        <w:rPr>
          <w:rFonts w:ascii="Arial" w:eastAsiaTheme="minorEastAsia" w:hAnsi="Arial" w:cs="Arial"/>
        </w:rPr>
        <w:t>details of the student’s place</w:t>
      </w:r>
      <w:r w:rsidRPr="003201ED">
        <w:rPr>
          <w:rFonts w:ascii="Arial" w:eastAsiaTheme="minorEastAsia" w:hAnsi="Arial" w:cs="Arial"/>
        </w:rPr>
        <w:t xml:space="preserve"> on the waiting list for the school y</w:t>
      </w:r>
      <w:r w:rsidR="00322FEE" w:rsidRPr="003201ED">
        <w:rPr>
          <w:rFonts w:ascii="Arial" w:eastAsiaTheme="minorEastAsia" w:hAnsi="Arial" w:cs="Arial"/>
        </w:rPr>
        <w:t xml:space="preserve">ear concerned. </w:t>
      </w:r>
      <w:r w:rsidRPr="003201ED">
        <w:rPr>
          <w:rFonts w:ascii="Arial" w:eastAsiaTheme="minorEastAsia" w:hAnsi="Arial" w:cs="Arial"/>
        </w:rPr>
        <w:t xml:space="preserve"> </w:t>
      </w:r>
    </w:p>
    <w:p w:rsidR="00406BE7" w:rsidRPr="003201ED" w:rsidRDefault="00406BE7" w:rsidP="00E47AF1">
      <w:pPr>
        <w:autoSpaceDE w:val="0"/>
        <w:autoSpaceDN w:val="0"/>
        <w:adjustRightInd w:val="0"/>
        <w:spacing w:after="0" w:line="240" w:lineRule="auto"/>
        <w:contextualSpacing/>
        <w:rPr>
          <w:rFonts w:ascii="Arial" w:eastAsiaTheme="minorEastAsia" w:hAnsi="Arial" w:cs="Arial"/>
        </w:rPr>
      </w:pPr>
    </w:p>
    <w:p w:rsidR="00406BE7" w:rsidRPr="003201ED" w:rsidRDefault="00ED1621" w:rsidP="00E47AF1">
      <w:pPr>
        <w:autoSpaceDE w:val="0"/>
        <w:autoSpaceDN w:val="0"/>
        <w:adjustRightInd w:val="0"/>
        <w:spacing w:after="0" w:line="240" w:lineRule="auto"/>
        <w:contextualSpacing/>
        <w:rPr>
          <w:rFonts w:ascii="Arial" w:eastAsiaTheme="minorEastAsia" w:hAnsi="Arial" w:cs="Arial"/>
        </w:rPr>
      </w:pPr>
      <w:r w:rsidRPr="003201ED">
        <w:rPr>
          <w:rFonts w:ascii="Arial" w:eastAsiaTheme="minorEastAsia" w:hAnsi="Arial" w:cs="Arial"/>
        </w:rPr>
        <w:t xml:space="preserve">Applicants </w:t>
      </w:r>
      <w:r w:rsidR="00406BE7" w:rsidRPr="003201ED">
        <w:rPr>
          <w:rFonts w:ascii="Arial" w:eastAsiaTheme="minorEastAsia" w:hAnsi="Arial" w:cs="Arial"/>
        </w:rPr>
        <w:t>will be informe</w:t>
      </w:r>
      <w:r w:rsidRPr="003201ED">
        <w:rPr>
          <w:rFonts w:ascii="Arial" w:eastAsiaTheme="minorEastAsia" w:hAnsi="Arial" w:cs="Arial"/>
        </w:rPr>
        <w:t xml:space="preserve">d of the right to seek a review/right of </w:t>
      </w:r>
      <w:r w:rsidR="00406BE7" w:rsidRPr="003201ED">
        <w:rPr>
          <w:rFonts w:ascii="Arial" w:eastAsiaTheme="minorEastAsia" w:hAnsi="Arial" w:cs="Arial"/>
        </w:rPr>
        <w:t xml:space="preserve">appeal of the school’s decision (see </w:t>
      </w:r>
      <w:r w:rsidR="00647833">
        <w:rPr>
          <w:rFonts w:ascii="Arial" w:eastAsiaTheme="minorEastAsia" w:hAnsi="Arial" w:cs="Arial"/>
        </w:rPr>
        <w:t>section 18</w:t>
      </w:r>
      <w:r w:rsidR="00883B35">
        <w:rPr>
          <w:rFonts w:ascii="Arial" w:eastAsiaTheme="minorEastAsia" w:hAnsi="Arial" w:cs="Arial"/>
        </w:rPr>
        <w:t xml:space="preserve"> </w:t>
      </w:r>
      <w:r w:rsidR="00406BE7" w:rsidRPr="003201ED">
        <w:rPr>
          <w:rFonts w:ascii="Arial" w:eastAsiaTheme="minorEastAsia" w:hAnsi="Arial" w:cs="Arial"/>
        </w:rPr>
        <w:t>below for further details)</w:t>
      </w:r>
      <w:r w:rsidR="003B6FA7" w:rsidRPr="003201ED">
        <w:rPr>
          <w:rFonts w:ascii="Arial" w:eastAsiaTheme="minorEastAsia" w:hAnsi="Arial" w:cs="Arial"/>
        </w:rPr>
        <w:t>.</w:t>
      </w:r>
    </w:p>
    <w:p w:rsidR="003B6FA7" w:rsidRPr="003201ED" w:rsidRDefault="003B6FA7" w:rsidP="00406BE7">
      <w:pPr>
        <w:autoSpaceDE w:val="0"/>
        <w:autoSpaceDN w:val="0"/>
        <w:adjustRightInd w:val="0"/>
        <w:spacing w:after="0" w:line="240" w:lineRule="auto"/>
        <w:contextualSpacing/>
        <w:jc w:val="both"/>
        <w:rPr>
          <w:rFonts w:ascii="Arial" w:eastAsiaTheme="minorEastAsia" w:hAnsi="Arial" w:cs="Arial"/>
        </w:rPr>
      </w:pPr>
    </w:p>
    <w:p w:rsidR="00406BE7" w:rsidRPr="003201ED" w:rsidRDefault="00406BE7" w:rsidP="00406BE7">
      <w:pPr>
        <w:spacing w:after="0" w:line="240" w:lineRule="auto"/>
        <w:rPr>
          <w:rFonts w:ascii="Arial" w:eastAsiaTheme="minorEastAsia" w:hAnsi="Arial" w:cs="Arial"/>
          <w:color w:val="385623" w:themeColor="accent6" w:themeShade="80"/>
        </w:rPr>
      </w:pPr>
    </w:p>
    <w:p w:rsidR="00406BE7" w:rsidRPr="00103809" w:rsidRDefault="00406BE7" w:rsidP="00256767">
      <w:pPr>
        <w:pStyle w:val="Heading2"/>
        <w:numPr>
          <w:ilvl w:val="0"/>
          <w:numId w:val="29"/>
        </w:numPr>
        <w:rPr>
          <w:rFonts w:ascii="Arial" w:eastAsiaTheme="minorEastAsia" w:hAnsi="Arial" w:cs="Arial"/>
          <w:b/>
          <w:color w:val="385623" w:themeColor="accent6" w:themeShade="80"/>
          <w:sz w:val="24"/>
          <w:szCs w:val="24"/>
        </w:rPr>
      </w:pPr>
      <w:bookmarkStart w:id="3" w:name="_Acceptance_of_an"/>
      <w:bookmarkEnd w:id="3"/>
      <w:r w:rsidRPr="00103809">
        <w:rPr>
          <w:rFonts w:ascii="Arial" w:eastAsiaTheme="minorEastAsia" w:hAnsi="Arial" w:cs="Arial"/>
          <w:b/>
          <w:color w:val="385623" w:themeColor="accent6" w:themeShade="80"/>
          <w:sz w:val="24"/>
          <w:szCs w:val="24"/>
        </w:rPr>
        <w:t xml:space="preserve"> </w:t>
      </w:r>
      <w:bookmarkStart w:id="4" w:name="_Ref31796919"/>
      <w:r w:rsidRPr="00103809">
        <w:rPr>
          <w:rFonts w:ascii="Arial" w:eastAsiaTheme="minorEastAsia" w:hAnsi="Arial" w:cs="Arial"/>
          <w:b/>
          <w:color w:val="385623" w:themeColor="accent6" w:themeShade="80"/>
          <w:sz w:val="24"/>
          <w:szCs w:val="24"/>
        </w:rPr>
        <w:t>Acceptance of an offer of a place by an applicant</w:t>
      </w:r>
      <w:bookmarkEnd w:id="4"/>
    </w:p>
    <w:p w:rsidR="00406BE7" w:rsidRPr="003201ED" w:rsidRDefault="00406BE7" w:rsidP="00406BE7">
      <w:pPr>
        <w:pStyle w:val="ListParagraph"/>
        <w:spacing w:after="0" w:line="240" w:lineRule="auto"/>
        <w:rPr>
          <w:rFonts w:ascii="Arial" w:eastAsiaTheme="minorEastAsia" w:hAnsi="Arial" w:cs="Arial"/>
          <w:b/>
          <w:color w:val="385623" w:themeColor="accent6" w:themeShade="80"/>
        </w:rPr>
      </w:pPr>
    </w:p>
    <w:p w:rsidR="00406BE7" w:rsidRPr="003201ED" w:rsidRDefault="00406BE7" w:rsidP="00406BE7">
      <w:pPr>
        <w:autoSpaceDE w:val="0"/>
        <w:autoSpaceDN w:val="0"/>
        <w:adjustRightInd w:val="0"/>
        <w:spacing w:after="0" w:line="240" w:lineRule="auto"/>
        <w:rPr>
          <w:rFonts w:ascii="Arial" w:eastAsiaTheme="minorEastAsia" w:hAnsi="Arial" w:cs="Arial"/>
        </w:rPr>
      </w:pPr>
      <w:r w:rsidRPr="003201ED">
        <w:rPr>
          <w:rFonts w:ascii="Arial" w:eastAsiaTheme="minorEastAsia" w:hAnsi="Arial" w:cs="Arial"/>
        </w:rPr>
        <w:t>In accepting an offer</w:t>
      </w:r>
      <w:r w:rsidR="00EE1DC5">
        <w:rPr>
          <w:rFonts w:ascii="Arial" w:eastAsiaTheme="minorEastAsia" w:hAnsi="Arial" w:cs="Arial"/>
        </w:rPr>
        <w:t xml:space="preserve"> of admission from St Oliver Plunkett’s Primary School</w:t>
      </w:r>
      <w:r w:rsidRPr="003201ED">
        <w:rPr>
          <w:rFonts w:ascii="Arial" w:eastAsiaTheme="minorEastAsia" w:hAnsi="Arial" w:cs="Arial"/>
        </w:rPr>
        <w:t xml:space="preserve">, you </w:t>
      </w:r>
      <w:r w:rsidR="00ED1621" w:rsidRPr="003201ED">
        <w:rPr>
          <w:rFonts w:ascii="Arial" w:eastAsiaTheme="minorEastAsia" w:hAnsi="Arial" w:cs="Arial"/>
        </w:rPr>
        <w:t xml:space="preserve">must </w:t>
      </w:r>
      <w:r w:rsidRPr="003201ED">
        <w:rPr>
          <w:rFonts w:ascii="Arial" w:eastAsiaTheme="minorEastAsia" w:hAnsi="Arial" w:cs="Arial"/>
        </w:rPr>
        <w:t>indicate—</w:t>
      </w:r>
    </w:p>
    <w:p w:rsidR="00406BE7" w:rsidRPr="003201ED" w:rsidRDefault="00406BE7" w:rsidP="00406BE7">
      <w:pPr>
        <w:autoSpaceDE w:val="0"/>
        <w:autoSpaceDN w:val="0"/>
        <w:adjustRightInd w:val="0"/>
        <w:spacing w:after="0" w:line="240" w:lineRule="auto"/>
        <w:rPr>
          <w:rFonts w:ascii="Arial" w:eastAsiaTheme="minorEastAsia" w:hAnsi="Arial" w:cs="Arial"/>
        </w:rPr>
      </w:pPr>
    </w:p>
    <w:p w:rsidR="00406BE7" w:rsidRPr="003201ED" w:rsidRDefault="00406BE7" w:rsidP="00406BE7">
      <w:pPr>
        <w:autoSpaceDE w:val="0"/>
        <w:autoSpaceDN w:val="0"/>
        <w:adjustRightInd w:val="0"/>
        <w:spacing w:after="0" w:line="240" w:lineRule="auto"/>
        <w:rPr>
          <w:rFonts w:ascii="Arial" w:eastAsiaTheme="minorEastAsia" w:hAnsi="Arial" w:cs="Arial"/>
        </w:rPr>
      </w:pPr>
      <w:r w:rsidRPr="003201ED">
        <w:rPr>
          <w:rFonts w:ascii="Arial" w:eastAsiaTheme="minorEastAsia" w:hAnsi="Arial" w:cs="Arial"/>
        </w:rPr>
        <w:t xml:space="preserve">(i) whether or not you have accepted an offer of admission for another school or schools. If you have accepted such an offer, you must </w:t>
      </w:r>
      <w:r w:rsidR="00A22884" w:rsidRPr="003201ED">
        <w:rPr>
          <w:rFonts w:ascii="Arial" w:eastAsiaTheme="minorEastAsia" w:hAnsi="Arial" w:cs="Arial"/>
        </w:rPr>
        <w:t xml:space="preserve">also </w:t>
      </w:r>
      <w:r w:rsidRPr="003201ED">
        <w:rPr>
          <w:rFonts w:ascii="Arial" w:eastAsiaTheme="minorEastAsia" w:hAnsi="Arial" w:cs="Arial"/>
        </w:rPr>
        <w:t>provide details of</w:t>
      </w:r>
      <w:r w:rsidR="00A22884" w:rsidRPr="003201ED">
        <w:rPr>
          <w:rFonts w:ascii="Arial" w:eastAsiaTheme="minorEastAsia" w:hAnsi="Arial" w:cs="Arial"/>
        </w:rPr>
        <w:t xml:space="preserve"> the offer or offers concerned and</w:t>
      </w:r>
    </w:p>
    <w:p w:rsidR="00764262" w:rsidRDefault="00764262" w:rsidP="00406BE7">
      <w:pPr>
        <w:autoSpaceDE w:val="0"/>
        <w:autoSpaceDN w:val="0"/>
        <w:adjustRightInd w:val="0"/>
        <w:spacing w:after="0" w:line="240" w:lineRule="auto"/>
        <w:rPr>
          <w:rFonts w:ascii="Arial" w:eastAsiaTheme="minorEastAsia" w:hAnsi="Arial" w:cs="Arial"/>
        </w:rPr>
      </w:pPr>
    </w:p>
    <w:p w:rsidR="00764262" w:rsidRDefault="00406BE7" w:rsidP="00406BE7">
      <w:pPr>
        <w:autoSpaceDE w:val="0"/>
        <w:autoSpaceDN w:val="0"/>
        <w:adjustRightInd w:val="0"/>
        <w:spacing w:after="0" w:line="240" w:lineRule="auto"/>
        <w:rPr>
          <w:rFonts w:ascii="Arial" w:eastAsiaTheme="minorEastAsia" w:hAnsi="Arial" w:cs="Arial"/>
        </w:rPr>
      </w:pPr>
      <w:r w:rsidRPr="003201ED">
        <w:rPr>
          <w:rFonts w:ascii="Arial" w:eastAsiaTheme="minorEastAsia" w:hAnsi="Arial" w:cs="Arial"/>
        </w:rPr>
        <w:t>(ii) whether or not you have applied for and awaiting confirmation of an offer of admission from another school or schools, and if so, you must provide details of the other school or schools concerned.</w:t>
      </w:r>
    </w:p>
    <w:p w:rsidR="00E47AF1" w:rsidRDefault="00E47AF1" w:rsidP="00406BE7">
      <w:pPr>
        <w:autoSpaceDE w:val="0"/>
        <w:autoSpaceDN w:val="0"/>
        <w:adjustRightInd w:val="0"/>
        <w:spacing w:after="0" w:line="240" w:lineRule="auto"/>
        <w:rPr>
          <w:rFonts w:ascii="Arial" w:eastAsiaTheme="minorEastAsia" w:hAnsi="Arial" w:cs="Arial"/>
        </w:rPr>
      </w:pPr>
    </w:p>
    <w:p w:rsidR="00EE1DC5" w:rsidRDefault="00EE1DC5" w:rsidP="00406BE7">
      <w:pPr>
        <w:autoSpaceDE w:val="0"/>
        <w:autoSpaceDN w:val="0"/>
        <w:adjustRightInd w:val="0"/>
        <w:spacing w:after="0" w:line="240" w:lineRule="auto"/>
        <w:rPr>
          <w:rFonts w:ascii="Arial" w:eastAsiaTheme="minorEastAsia" w:hAnsi="Arial" w:cs="Arial"/>
        </w:rPr>
      </w:pPr>
    </w:p>
    <w:p w:rsidR="00EE1DC5" w:rsidRDefault="00EE1DC5" w:rsidP="00406BE7">
      <w:pPr>
        <w:autoSpaceDE w:val="0"/>
        <w:autoSpaceDN w:val="0"/>
        <w:adjustRightInd w:val="0"/>
        <w:spacing w:after="0" w:line="240" w:lineRule="auto"/>
        <w:rPr>
          <w:rFonts w:ascii="Arial" w:eastAsiaTheme="minorEastAsia" w:hAnsi="Arial" w:cs="Arial"/>
        </w:rPr>
      </w:pPr>
    </w:p>
    <w:p w:rsidR="00EE1DC5" w:rsidRDefault="00EE1DC5" w:rsidP="00406BE7">
      <w:pPr>
        <w:autoSpaceDE w:val="0"/>
        <w:autoSpaceDN w:val="0"/>
        <w:adjustRightInd w:val="0"/>
        <w:spacing w:after="0" w:line="240" w:lineRule="auto"/>
        <w:rPr>
          <w:rFonts w:ascii="Arial" w:eastAsiaTheme="minorEastAsia" w:hAnsi="Arial" w:cs="Arial"/>
        </w:rPr>
      </w:pPr>
    </w:p>
    <w:p w:rsidR="00EE1DC5" w:rsidRDefault="00EE1DC5" w:rsidP="00406BE7">
      <w:pPr>
        <w:autoSpaceDE w:val="0"/>
        <w:autoSpaceDN w:val="0"/>
        <w:adjustRightInd w:val="0"/>
        <w:spacing w:after="0" w:line="240" w:lineRule="auto"/>
        <w:rPr>
          <w:rFonts w:ascii="Arial" w:eastAsiaTheme="minorEastAsia" w:hAnsi="Arial" w:cs="Arial"/>
        </w:rPr>
      </w:pPr>
    </w:p>
    <w:p w:rsidR="00EE1DC5" w:rsidRDefault="00EE1DC5" w:rsidP="00406BE7">
      <w:pPr>
        <w:autoSpaceDE w:val="0"/>
        <w:autoSpaceDN w:val="0"/>
        <w:adjustRightInd w:val="0"/>
        <w:spacing w:after="0" w:line="240" w:lineRule="auto"/>
        <w:rPr>
          <w:rFonts w:ascii="Arial" w:eastAsiaTheme="minorEastAsia" w:hAnsi="Arial" w:cs="Arial"/>
        </w:rPr>
      </w:pPr>
    </w:p>
    <w:p w:rsidR="00EE1DC5" w:rsidRDefault="00EE1DC5" w:rsidP="00406BE7">
      <w:pPr>
        <w:autoSpaceDE w:val="0"/>
        <w:autoSpaceDN w:val="0"/>
        <w:adjustRightInd w:val="0"/>
        <w:spacing w:after="0" w:line="240" w:lineRule="auto"/>
        <w:rPr>
          <w:rFonts w:ascii="Arial" w:eastAsiaTheme="minorEastAsia" w:hAnsi="Arial" w:cs="Arial"/>
        </w:rPr>
      </w:pPr>
    </w:p>
    <w:p w:rsidR="00EE1DC5" w:rsidRDefault="00EE1DC5" w:rsidP="00406BE7">
      <w:pPr>
        <w:autoSpaceDE w:val="0"/>
        <w:autoSpaceDN w:val="0"/>
        <w:adjustRightInd w:val="0"/>
        <w:spacing w:after="0" w:line="240" w:lineRule="auto"/>
        <w:rPr>
          <w:rFonts w:ascii="Arial" w:eastAsiaTheme="minorEastAsia" w:hAnsi="Arial" w:cs="Arial"/>
        </w:rPr>
      </w:pPr>
    </w:p>
    <w:p w:rsidR="00EE1DC5" w:rsidRDefault="00EE1DC5" w:rsidP="00406BE7">
      <w:pPr>
        <w:autoSpaceDE w:val="0"/>
        <w:autoSpaceDN w:val="0"/>
        <w:adjustRightInd w:val="0"/>
        <w:spacing w:after="0" w:line="240" w:lineRule="auto"/>
        <w:rPr>
          <w:rFonts w:ascii="Arial" w:eastAsiaTheme="minorEastAsia" w:hAnsi="Arial" w:cs="Arial"/>
        </w:rPr>
      </w:pPr>
    </w:p>
    <w:p w:rsidR="00EE1DC5" w:rsidRDefault="00EE1DC5" w:rsidP="00406BE7">
      <w:pPr>
        <w:autoSpaceDE w:val="0"/>
        <w:autoSpaceDN w:val="0"/>
        <w:adjustRightInd w:val="0"/>
        <w:spacing w:after="0" w:line="240" w:lineRule="auto"/>
        <w:rPr>
          <w:rFonts w:ascii="Arial" w:eastAsiaTheme="minorEastAsia" w:hAnsi="Arial" w:cs="Arial"/>
        </w:rPr>
      </w:pPr>
    </w:p>
    <w:p w:rsidR="00605DC3" w:rsidRDefault="00605DC3" w:rsidP="00406BE7">
      <w:pPr>
        <w:autoSpaceDE w:val="0"/>
        <w:autoSpaceDN w:val="0"/>
        <w:adjustRightInd w:val="0"/>
        <w:spacing w:after="0" w:line="240" w:lineRule="auto"/>
        <w:rPr>
          <w:rFonts w:ascii="Arial" w:eastAsiaTheme="minorEastAsia" w:hAnsi="Arial" w:cs="Arial"/>
        </w:rPr>
      </w:pPr>
    </w:p>
    <w:p w:rsidR="00605DC3" w:rsidRPr="003201ED" w:rsidRDefault="00605DC3" w:rsidP="00406BE7">
      <w:pPr>
        <w:autoSpaceDE w:val="0"/>
        <w:autoSpaceDN w:val="0"/>
        <w:adjustRightInd w:val="0"/>
        <w:spacing w:after="0" w:line="240" w:lineRule="auto"/>
        <w:rPr>
          <w:rFonts w:ascii="Arial" w:eastAsiaTheme="minorEastAsia" w:hAnsi="Arial" w:cs="Arial"/>
        </w:rPr>
      </w:pPr>
    </w:p>
    <w:p w:rsidR="00ED1621" w:rsidRPr="00103809" w:rsidRDefault="00ED1621" w:rsidP="00256767">
      <w:pPr>
        <w:pStyle w:val="Heading2"/>
        <w:numPr>
          <w:ilvl w:val="0"/>
          <w:numId w:val="29"/>
        </w:numPr>
        <w:rPr>
          <w:rFonts w:ascii="Arial" w:eastAsiaTheme="minorEastAsia" w:hAnsi="Arial" w:cs="Arial"/>
          <w:b/>
          <w:color w:val="385623" w:themeColor="accent6" w:themeShade="80"/>
          <w:sz w:val="24"/>
          <w:szCs w:val="24"/>
        </w:rPr>
      </w:pPr>
      <w:r w:rsidRPr="00103809">
        <w:rPr>
          <w:rFonts w:ascii="Arial" w:eastAsiaTheme="minorEastAsia" w:hAnsi="Arial" w:cs="Arial"/>
          <w:b/>
          <w:color w:val="385623" w:themeColor="accent6" w:themeShade="80"/>
          <w:sz w:val="24"/>
          <w:szCs w:val="24"/>
        </w:rPr>
        <w:t>Circumstances in which offers may not be made or may be withdrawn</w:t>
      </w:r>
    </w:p>
    <w:p w:rsidR="00406BE7" w:rsidRPr="003201ED" w:rsidRDefault="00406BE7" w:rsidP="00406BE7">
      <w:pPr>
        <w:autoSpaceDE w:val="0"/>
        <w:autoSpaceDN w:val="0"/>
        <w:adjustRightInd w:val="0"/>
        <w:spacing w:after="0" w:line="240" w:lineRule="auto"/>
        <w:rPr>
          <w:rFonts w:ascii="Arial" w:eastAsiaTheme="minorEastAsia" w:hAnsi="Arial" w:cs="Arial"/>
          <w:color w:val="385623" w:themeColor="accent6" w:themeShade="80"/>
        </w:rPr>
      </w:pPr>
    </w:p>
    <w:p w:rsidR="00406BE7" w:rsidRPr="003201ED" w:rsidRDefault="00406BE7" w:rsidP="00406BE7">
      <w:pPr>
        <w:autoSpaceDE w:val="0"/>
        <w:autoSpaceDN w:val="0"/>
        <w:adjustRightInd w:val="0"/>
        <w:spacing w:after="0" w:line="240" w:lineRule="auto"/>
        <w:rPr>
          <w:rFonts w:ascii="Arial" w:eastAsiaTheme="minorEastAsia" w:hAnsi="Arial" w:cs="Arial"/>
        </w:rPr>
      </w:pPr>
      <w:r w:rsidRPr="003201ED">
        <w:rPr>
          <w:rFonts w:ascii="Arial" w:eastAsiaTheme="minorEastAsia" w:hAnsi="Arial" w:cs="Arial"/>
        </w:rPr>
        <w:t>An offer of admission may not be made or m</w:t>
      </w:r>
      <w:r w:rsidR="00EE1DC5">
        <w:rPr>
          <w:rFonts w:ascii="Arial" w:eastAsiaTheme="minorEastAsia" w:hAnsi="Arial" w:cs="Arial"/>
        </w:rPr>
        <w:t>ay be withdrawn by St Oliver Plunkett’s Primary School</w:t>
      </w:r>
      <w:r w:rsidRPr="003201ED">
        <w:rPr>
          <w:rFonts w:ascii="Arial" w:eastAsiaTheme="minorEastAsia" w:hAnsi="Arial" w:cs="Arial"/>
        </w:rPr>
        <w:t xml:space="preserve"> where—</w:t>
      </w:r>
    </w:p>
    <w:p w:rsidR="00406BE7" w:rsidRPr="003201ED" w:rsidRDefault="00406BE7" w:rsidP="00406BE7">
      <w:pPr>
        <w:numPr>
          <w:ilvl w:val="0"/>
          <w:numId w:val="3"/>
        </w:numPr>
        <w:autoSpaceDE w:val="0"/>
        <w:autoSpaceDN w:val="0"/>
        <w:adjustRightInd w:val="0"/>
        <w:spacing w:after="0" w:line="240" w:lineRule="auto"/>
        <w:ind w:left="851" w:hanging="491"/>
        <w:contextualSpacing/>
        <w:rPr>
          <w:rFonts w:ascii="Arial" w:eastAsiaTheme="minorEastAsia" w:hAnsi="Arial" w:cs="Arial"/>
        </w:rPr>
      </w:pPr>
      <w:r w:rsidRPr="003201ED">
        <w:rPr>
          <w:rFonts w:ascii="Arial" w:eastAsiaTheme="minorEastAsia" w:hAnsi="Arial" w:cs="Arial"/>
        </w:rPr>
        <w:t>it is established that information contained in the application is false or misleading.</w:t>
      </w:r>
    </w:p>
    <w:p w:rsidR="00406BE7" w:rsidRPr="003201ED" w:rsidRDefault="00406BE7" w:rsidP="00406BE7">
      <w:pPr>
        <w:numPr>
          <w:ilvl w:val="0"/>
          <w:numId w:val="3"/>
        </w:numPr>
        <w:autoSpaceDE w:val="0"/>
        <w:autoSpaceDN w:val="0"/>
        <w:adjustRightInd w:val="0"/>
        <w:spacing w:after="0" w:line="240" w:lineRule="auto"/>
        <w:ind w:left="851" w:hanging="491"/>
        <w:contextualSpacing/>
        <w:rPr>
          <w:rFonts w:ascii="Arial" w:eastAsiaTheme="minorEastAsia" w:hAnsi="Arial" w:cs="Arial"/>
        </w:rPr>
      </w:pPr>
      <w:r w:rsidRPr="003201ED">
        <w:rPr>
          <w:rFonts w:ascii="Arial" w:eastAsiaTheme="minorEastAsia" w:hAnsi="Arial" w:cs="Arial"/>
        </w:rPr>
        <w:t>an applicant fails to confirm acceptance of an offer of admission on or before the date set out in the annual admission notice of the school.</w:t>
      </w:r>
    </w:p>
    <w:p w:rsidR="00406BE7" w:rsidRPr="003201ED" w:rsidRDefault="00406BE7" w:rsidP="00406BE7">
      <w:pPr>
        <w:numPr>
          <w:ilvl w:val="0"/>
          <w:numId w:val="3"/>
        </w:numPr>
        <w:autoSpaceDE w:val="0"/>
        <w:autoSpaceDN w:val="0"/>
        <w:adjustRightInd w:val="0"/>
        <w:spacing w:after="0" w:line="240" w:lineRule="auto"/>
        <w:ind w:left="851" w:hanging="491"/>
        <w:contextualSpacing/>
        <w:rPr>
          <w:rFonts w:ascii="Arial" w:eastAsiaTheme="minorEastAsia" w:hAnsi="Arial" w:cs="Arial"/>
        </w:rPr>
      </w:pPr>
      <w:r w:rsidRPr="003201ED">
        <w:rPr>
          <w:rFonts w:ascii="Arial" w:eastAsiaTheme="minorEastAsia" w:hAnsi="Arial" w:cs="Arial"/>
        </w:rPr>
        <w:t>the parent of a student, when required by the principal in accordance with section 23(4) of the Education (Welfare) Act 2000, fails to confirm in writing that the code of behaviour of the school is acceptable to him or her and that he or she shall make all reasonable efforts to ensure compliance with such code by the student; or</w:t>
      </w:r>
    </w:p>
    <w:p w:rsidR="00121CB2" w:rsidRDefault="00406BE7" w:rsidP="00121CB2">
      <w:pPr>
        <w:numPr>
          <w:ilvl w:val="0"/>
          <w:numId w:val="3"/>
        </w:numPr>
        <w:autoSpaceDE w:val="0"/>
        <w:autoSpaceDN w:val="0"/>
        <w:adjustRightInd w:val="0"/>
        <w:spacing w:after="0" w:line="240" w:lineRule="auto"/>
        <w:ind w:left="851" w:hanging="491"/>
        <w:contextualSpacing/>
        <w:rPr>
          <w:rFonts w:ascii="Arial" w:eastAsiaTheme="minorEastAsia" w:hAnsi="Arial" w:cs="Arial"/>
        </w:rPr>
      </w:pPr>
      <w:r w:rsidRPr="003201ED">
        <w:rPr>
          <w:rFonts w:ascii="Arial" w:eastAsiaTheme="minorEastAsia" w:hAnsi="Arial" w:cs="Arial"/>
        </w:rPr>
        <w:t xml:space="preserve">an applicant has failed to comply with the requirements of ‘acceptance of an offer’ as set out in </w:t>
      </w:r>
      <w:r w:rsidR="00647833">
        <w:rPr>
          <w:rFonts w:ascii="Arial" w:eastAsiaTheme="minorEastAsia" w:hAnsi="Arial" w:cs="Arial"/>
        </w:rPr>
        <w:t>section 10</w:t>
      </w:r>
      <w:r w:rsidR="00883B35">
        <w:rPr>
          <w:rFonts w:ascii="Arial" w:eastAsiaTheme="minorEastAsia" w:hAnsi="Arial" w:cs="Arial"/>
        </w:rPr>
        <w:t xml:space="preserve"> </w:t>
      </w:r>
      <w:r w:rsidRPr="003201ED">
        <w:rPr>
          <w:rFonts w:ascii="Arial" w:eastAsiaTheme="minorEastAsia" w:hAnsi="Arial" w:cs="Arial"/>
        </w:rPr>
        <w:t>above.</w:t>
      </w:r>
    </w:p>
    <w:p w:rsidR="001F69E3" w:rsidRDefault="001F69E3" w:rsidP="001F69E3">
      <w:pPr>
        <w:autoSpaceDE w:val="0"/>
        <w:autoSpaceDN w:val="0"/>
        <w:adjustRightInd w:val="0"/>
        <w:spacing w:after="0" w:line="240" w:lineRule="auto"/>
        <w:ind w:left="851"/>
        <w:contextualSpacing/>
        <w:rPr>
          <w:rFonts w:ascii="Arial" w:eastAsiaTheme="minorEastAsia" w:hAnsi="Arial" w:cs="Arial"/>
        </w:rPr>
      </w:pPr>
    </w:p>
    <w:p w:rsidR="00E47AF1" w:rsidRDefault="00E47AF1" w:rsidP="001F69E3">
      <w:pPr>
        <w:autoSpaceDE w:val="0"/>
        <w:autoSpaceDN w:val="0"/>
        <w:adjustRightInd w:val="0"/>
        <w:spacing w:after="0" w:line="240" w:lineRule="auto"/>
        <w:ind w:left="851"/>
        <w:contextualSpacing/>
        <w:rPr>
          <w:rFonts w:ascii="Arial" w:eastAsiaTheme="minorEastAsia" w:hAnsi="Arial" w:cs="Arial"/>
        </w:rPr>
      </w:pPr>
    </w:p>
    <w:p w:rsidR="00605DC3" w:rsidRDefault="00605DC3" w:rsidP="001F69E3">
      <w:pPr>
        <w:autoSpaceDE w:val="0"/>
        <w:autoSpaceDN w:val="0"/>
        <w:adjustRightInd w:val="0"/>
        <w:spacing w:after="0" w:line="240" w:lineRule="auto"/>
        <w:ind w:left="851"/>
        <w:contextualSpacing/>
        <w:rPr>
          <w:rFonts w:ascii="Arial" w:eastAsiaTheme="minorEastAsia" w:hAnsi="Arial" w:cs="Arial"/>
        </w:rPr>
      </w:pPr>
    </w:p>
    <w:p w:rsidR="00256767" w:rsidRDefault="00256767" w:rsidP="001F69E3">
      <w:pPr>
        <w:autoSpaceDE w:val="0"/>
        <w:autoSpaceDN w:val="0"/>
        <w:adjustRightInd w:val="0"/>
        <w:spacing w:after="0" w:line="240" w:lineRule="auto"/>
        <w:ind w:left="851"/>
        <w:contextualSpacing/>
        <w:rPr>
          <w:rFonts w:ascii="Arial" w:eastAsiaTheme="minorEastAsia" w:hAnsi="Arial" w:cs="Arial"/>
        </w:rPr>
      </w:pPr>
    </w:p>
    <w:p w:rsidR="00256767" w:rsidRDefault="00256767" w:rsidP="001F69E3">
      <w:pPr>
        <w:autoSpaceDE w:val="0"/>
        <w:autoSpaceDN w:val="0"/>
        <w:adjustRightInd w:val="0"/>
        <w:spacing w:after="0" w:line="240" w:lineRule="auto"/>
        <w:ind w:left="851"/>
        <w:contextualSpacing/>
        <w:rPr>
          <w:rFonts w:ascii="Arial" w:eastAsiaTheme="minorEastAsia" w:hAnsi="Arial" w:cs="Arial"/>
        </w:rPr>
      </w:pPr>
    </w:p>
    <w:p w:rsidR="00256767" w:rsidRDefault="00256767" w:rsidP="001F69E3">
      <w:pPr>
        <w:autoSpaceDE w:val="0"/>
        <w:autoSpaceDN w:val="0"/>
        <w:adjustRightInd w:val="0"/>
        <w:spacing w:after="0" w:line="240" w:lineRule="auto"/>
        <w:ind w:left="851"/>
        <w:contextualSpacing/>
        <w:rPr>
          <w:rFonts w:ascii="Arial" w:eastAsiaTheme="minorEastAsia" w:hAnsi="Arial" w:cs="Arial"/>
        </w:rPr>
      </w:pPr>
    </w:p>
    <w:p w:rsidR="00605DC3" w:rsidRPr="00121CB2" w:rsidRDefault="00605DC3" w:rsidP="001F69E3">
      <w:pPr>
        <w:autoSpaceDE w:val="0"/>
        <w:autoSpaceDN w:val="0"/>
        <w:adjustRightInd w:val="0"/>
        <w:spacing w:after="0" w:line="240" w:lineRule="auto"/>
        <w:ind w:left="851"/>
        <w:contextualSpacing/>
        <w:rPr>
          <w:rFonts w:ascii="Arial" w:eastAsiaTheme="minorEastAsia" w:hAnsi="Arial" w:cs="Arial"/>
        </w:rPr>
      </w:pPr>
    </w:p>
    <w:p w:rsidR="00121CB2" w:rsidRPr="003207E9" w:rsidRDefault="00121CB2" w:rsidP="00256767">
      <w:pPr>
        <w:pStyle w:val="Heading2"/>
        <w:numPr>
          <w:ilvl w:val="0"/>
          <w:numId w:val="29"/>
        </w:numPr>
        <w:rPr>
          <w:rFonts w:ascii="Arial" w:eastAsiaTheme="minorEastAsia" w:hAnsi="Arial" w:cs="Arial"/>
          <w:b/>
          <w:color w:val="385623" w:themeColor="accent6" w:themeShade="80"/>
          <w:sz w:val="24"/>
          <w:szCs w:val="24"/>
        </w:rPr>
      </w:pPr>
      <w:r w:rsidRPr="003207E9">
        <w:rPr>
          <w:rFonts w:ascii="Arial" w:eastAsiaTheme="minorEastAsia" w:hAnsi="Arial" w:cs="Arial"/>
          <w:b/>
          <w:color w:val="385623" w:themeColor="accent6" w:themeShade="80"/>
          <w:sz w:val="24"/>
          <w:szCs w:val="24"/>
        </w:rPr>
        <w:t>Sharing of Data with other schools</w:t>
      </w:r>
    </w:p>
    <w:p w:rsidR="00121CB2" w:rsidRPr="00F704E7" w:rsidRDefault="00121CB2" w:rsidP="00E47AF1">
      <w:pPr>
        <w:spacing w:after="0" w:line="240" w:lineRule="auto"/>
        <w:rPr>
          <w:rFonts w:ascii="Arial" w:eastAsiaTheme="minorEastAsia" w:hAnsi="Arial" w:cs="Arial"/>
          <w:b/>
          <w:color w:val="385623" w:themeColor="accent6" w:themeShade="80"/>
        </w:rPr>
      </w:pPr>
    </w:p>
    <w:p w:rsidR="006772A0" w:rsidRDefault="00121CB2" w:rsidP="00E47AF1">
      <w:pPr>
        <w:spacing w:after="0" w:line="240" w:lineRule="auto"/>
        <w:rPr>
          <w:rFonts w:ascii="Arial" w:eastAsiaTheme="minorEastAsia" w:hAnsi="Arial" w:cs="Arial"/>
        </w:rPr>
      </w:pPr>
      <w:r w:rsidRPr="00F704E7">
        <w:rPr>
          <w:rFonts w:ascii="Arial" w:eastAsiaTheme="minorEastAsia" w:hAnsi="Arial" w:cs="Arial"/>
        </w:rPr>
        <w:t xml:space="preserve">Applicants should be aware that section 66(6) of the Education (Admission to Schools) Act 2018 allows for the sharing of </w:t>
      </w:r>
      <w:r w:rsidR="00A2174D" w:rsidRPr="00AE7E94">
        <w:rPr>
          <w:rFonts w:ascii="Arial" w:eastAsiaTheme="minorEastAsia" w:hAnsi="Arial" w:cs="Arial"/>
        </w:rPr>
        <w:t>certain information</w:t>
      </w:r>
      <w:r w:rsidRPr="00AE7E94">
        <w:rPr>
          <w:rFonts w:ascii="Arial" w:eastAsiaTheme="minorEastAsia" w:hAnsi="Arial" w:cs="Arial"/>
        </w:rPr>
        <w:t xml:space="preserve"> </w:t>
      </w:r>
      <w:r w:rsidRPr="00F704E7">
        <w:rPr>
          <w:rFonts w:ascii="Arial" w:eastAsiaTheme="minorEastAsia" w:hAnsi="Arial" w:cs="Arial"/>
        </w:rPr>
        <w:t xml:space="preserve">between schools in order to facilitate the efficient admission of students. </w:t>
      </w:r>
    </w:p>
    <w:p w:rsidR="00EE1DC5" w:rsidRDefault="00EE1DC5" w:rsidP="00E47AF1">
      <w:pPr>
        <w:spacing w:after="0" w:line="240" w:lineRule="auto"/>
        <w:rPr>
          <w:rFonts w:ascii="Arial" w:eastAsiaTheme="minorEastAsia" w:hAnsi="Arial" w:cs="Arial"/>
        </w:rPr>
      </w:pPr>
    </w:p>
    <w:p w:rsidR="00EE1DC5" w:rsidRPr="00EE1DC5" w:rsidRDefault="00EE1DC5" w:rsidP="00EE1DC5">
      <w:pPr>
        <w:spacing w:after="0" w:line="240" w:lineRule="auto"/>
        <w:rPr>
          <w:rFonts w:ascii="Arial" w:eastAsiaTheme="minorEastAsia" w:hAnsi="Arial" w:cs="Arial"/>
        </w:rPr>
      </w:pPr>
      <w:r w:rsidRPr="00EE1DC5">
        <w:rPr>
          <w:rFonts w:ascii="Arial" w:eastAsiaTheme="minorEastAsia" w:hAnsi="Arial" w:cs="Arial"/>
        </w:rPr>
        <w:t>Section 66(6) allows a school to provide a patron or another board of management with a list</w:t>
      </w:r>
    </w:p>
    <w:p w:rsidR="00EE1DC5" w:rsidRDefault="00EE1DC5" w:rsidP="00EE1DC5">
      <w:pPr>
        <w:spacing w:after="0" w:line="240" w:lineRule="auto"/>
        <w:rPr>
          <w:rFonts w:ascii="Arial" w:eastAsiaTheme="minorEastAsia" w:hAnsi="Arial" w:cs="Arial"/>
        </w:rPr>
      </w:pPr>
      <w:r w:rsidRPr="00EE1DC5">
        <w:rPr>
          <w:rFonts w:ascii="Arial" w:eastAsiaTheme="minorEastAsia" w:hAnsi="Arial" w:cs="Arial"/>
        </w:rPr>
        <w:t>of the students in relation to</w:t>
      </w:r>
      <w:r w:rsidR="00340BEE">
        <w:rPr>
          <w:rFonts w:ascii="Arial" w:eastAsiaTheme="minorEastAsia" w:hAnsi="Arial" w:cs="Arial"/>
        </w:rPr>
        <w:t xml:space="preserve"> whom:</w:t>
      </w:r>
    </w:p>
    <w:p w:rsidR="00340BEE" w:rsidRPr="00EE1DC5" w:rsidRDefault="00340BEE" w:rsidP="00EE1DC5">
      <w:pPr>
        <w:spacing w:after="0" w:line="240" w:lineRule="auto"/>
        <w:rPr>
          <w:rFonts w:ascii="Arial" w:eastAsiaTheme="minorEastAsia" w:hAnsi="Arial" w:cs="Arial"/>
        </w:rPr>
      </w:pPr>
    </w:p>
    <w:p w:rsidR="00EE1DC5" w:rsidRPr="00EE1DC5" w:rsidRDefault="00EE1DC5" w:rsidP="00EE1DC5">
      <w:pPr>
        <w:spacing w:after="0" w:line="240" w:lineRule="auto"/>
        <w:rPr>
          <w:rFonts w:ascii="Arial" w:eastAsiaTheme="minorEastAsia" w:hAnsi="Arial" w:cs="Arial"/>
        </w:rPr>
      </w:pPr>
      <w:r w:rsidRPr="00EE1DC5">
        <w:rPr>
          <w:rFonts w:ascii="Arial" w:eastAsiaTheme="minorEastAsia" w:hAnsi="Arial" w:cs="Arial"/>
        </w:rPr>
        <w:t>(i) an application for admission to the school has been received,</w:t>
      </w:r>
    </w:p>
    <w:p w:rsidR="00EE1DC5" w:rsidRPr="00EE1DC5" w:rsidRDefault="00EE1DC5" w:rsidP="00EE1DC5">
      <w:pPr>
        <w:spacing w:after="0" w:line="240" w:lineRule="auto"/>
        <w:rPr>
          <w:rFonts w:ascii="Arial" w:eastAsiaTheme="minorEastAsia" w:hAnsi="Arial" w:cs="Arial"/>
        </w:rPr>
      </w:pPr>
      <w:r w:rsidRPr="00EE1DC5">
        <w:rPr>
          <w:rFonts w:ascii="Arial" w:eastAsiaTheme="minorEastAsia" w:hAnsi="Arial" w:cs="Arial"/>
        </w:rPr>
        <w:t>(ii) an offer of admission to the school has been made, or</w:t>
      </w:r>
    </w:p>
    <w:p w:rsidR="00EE1DC5" w:rsidRDefault="00EE1DC5" w:rsidP="00EE1DC5">
      <w:pPr>
        <w:spacing w:after="0" w:line="240" w:lineRule="auto"/>
        <w:rPr>
          <w:rFonts w:ascii="Arial" w:eastAsiaTheme="minorEastAsia" w:hAnsi="Arial" w:cs="Arial"/>
        </w:rPr>
      </w:pPr>
      <w:r w:rsidRPr="00EE1DC5">
        <w:rPr>
          <w:rFonts w:ascii="Arial" w:eastAsiaTheme="minorEastAsia" w:hAnsi="Arial" w:cs="Arial"/>
        </w:rPr>
        <w:t>(iii) an offer of admission to the school has been accepted.</w:t>
      </w:r>
    </w:p>
    <w:p w:rsidR="00340BEE" w:rsidRPr="00EE1DC5" w:rsidRDefault="00340BEE" w:rsidP="00EE1DC5">
      <w:pPr>
        <w:spacing w:after="0" w:line="240" w:lineRule="auto"/>
        <w:rPr>
          <w:rFonts w:ascii="Arial" w:eastAsiaTheme="minorEastAsia" w:hAnsi="Arial" w:cs="Arial"/>
        </w:rPr>
      </w:pPr>
    </w:p>
    <w:p w:rsidR="00EE1DC5" w:rsidRDefault="00EE1DC5" w:rsidP="00EE1DC5">
      <w:pPr>
        <w:spacing w:after="0" w:line="240" w:lineRule="auto"/>
        <w:rPr>
          <w:rFonts w:ascii="Arial" w:eastAsiaTheme="minorEastAsia" w:hAnsi="Arial" w:cs="Arial"/>
        </w:rPr>
      </w:pPr>
      <w:r w:rsidRPr="00EE1DC5">
        <w:rPr>
          <w:rFonts w:ascii="Arial" w:eastAsiaTheme="minorEastAsia" w:hAnsi="Arial" w:cs="Arial"/>
        </w:rPr>
        <w:t>The list may include any or all of the following:</w:t>
      </w:r>
    </w:p>
    <w:p w:rsidR="00340BEE" w:rsidRPr="00EE1DC5" w:rsidRDefault="00340BEE" w:rsidP="00EE1DC5">
      <w:pPr>
        <w:spacing w:after="0" w:line="240" w:lineRule="auto"/>
        <w:rPr>
          <w:rFonts w:ascii="Arial" w:eastAsiaTheme="minorEastAsia" w:hAnsi="Arial" w:cs="Arial"/>
        </w:rPr>
      </w:pPr>
    </w:p>
    <w:p w:rsidR="00EE1DC5" w:rsidRPr="00EE1DC5" w:rsidRDefault="00EE1DC5" w:rsidP="00EE1DC5">
      <w:pPr>
        <w:spacing w:after="0" w:line="240" w:lineRule="auto"/>
        <w:rPr>
          <w:rFonts w:ascii="Arial" w:eastAsiaTheme="minorEastAsia" w:hAnsi="Arial" w:cs="Arial"/>
        </w:rPr>
      </w:pPr>
      <w:r w:rsidRPr="00EE1DC5">
        <w:rPr>
          <w:rFonts w:ascii="Arial" w:eastAsiaTheme="minorEastAsia" w:hAnsi="Arial" w:cs="Arial"/>
        </w:rPr>
        <w:t>(i) the date on which an application for admission was received by the school;</w:t>
      </w:r>
    </w:p>
    <w:p w:rsidR="00EE1DC5" w:rsidRPr="00EE1DC5" w:rsidRDefault="00EE1DC5" w:rsidP="00EE1DC5">
      <w:pPr>
        <w:spacing w:after="0" w:line="240" w:lineRule="auto"/>
        <w:rPr>
          <w:rFonts w:ascii="Arial" w:eastAsiaTheme="minorEastAsia" w:hAnsi="Arial" w:cs="Arial"/>
        </w:rPr>
      </w:pPr>
      <w:r w:rsidRPr="00EE1DC5">
        <w:rPr>
          <w:rFonts w:ascii="Arial" w:eastAsiaTheme="minorEastAsia" w:hAnsi="Arial" w:cs="Arial"/>
        </w:rPr>
        <w:t>(ii) the date on which an offer of admission was made by the school;</w:t>
      </w:r>
    </w:p>
    <w:p w:rsidR="00EE1DC5" w:rsidRPr="00EE1DC5" w:rsidRDefault="00EE1DC5" w:rsidP="00EE1DC5">
      <w:pPr>
        <w:spacing w:after="0" w:line="240" w:lineRule="auto"/>
        <w:rPr>
          <w:rFonts w:ascii="Arial" w:eastAsiaTheme="minorEastAsia" w:hAnsi="Arial" w:cs="Arial"/>
        </w:rPr>
      </w:pPr>
      <w:r w:rsidRPr="00EE1DC5">
        <w:rPr>
          <w:rFonts w:ascii="Arial" w:eastAsiaTheme="minorEastAsia" w:hAnsi="Arial" w:cs="Arial"/>
        </w:rPr>
        <w:t>(iii) the date on which an offer of admission was accepted by an applicant;</w:t>
      </w:r>
    </w:p>
    <w:p w:rsidR="00EE1DC5" w:rsidRPr="00EE1DC5" w:rsidRDefault="00EE1DC5" w:rsidP="00EE1DC5">
      <w:pPr>
        <w:spacing w:after="0" w:line="240" w:lineRule="auto"/>
        <w:rPr>
          <w:rFonts w:ascii="Arial" w:eastAsiaTheme="minorEastAsia" w:hAnsi="Arial" w:cs="Arial"/>
        </w:rPr>
      </w:pPr>
      <w:r w:rsidRPr="00EE1DC5">
        <w:rPr>
          <w:rFonts w:ascii="Arial" w:eastAsiaTheme="minorEastAsia" w:hAnsi="Arial" w:cs="Arial"/>
        </w:rPr>
        <w:t>(iv) a student’s personal details including his or her name, address, date of birth and</w:t>
      </w:r>
    </w:p>
    <w:p w:rsidR="00EE1DC5" w:rsidRPr="00EE1DC5" w:rsidRDefault="00EE1DC5" w:rsidP="00EE1DC5">
      <w:pPr>
        <w:spacing w:after="0" w:line="240" w:lineRule="auto"/>
        <w:rPr>
          <w:rFonts w:ascii="Arial" w:eastAsiaTheme="minorEastAsia" w:hAnsi="Arial" w:cs="Arial"/>
        </w:rPr>
      </w:pPr>
      <w:r w:rsidRPr="00EE1DC5">
        <w:rPr>
          <w:rFonts w:ascii="Arial" w:eastAsiaTheme="minorEastAsia" w:hAnsi="Arial" w:cs="Arial"/>
        </w:rPr>
        <w:t>personal public service number (within the meaning of section 262 of the Social</w:t>
      </w:r>
    </w:p>
    <w:p w:rsidR="00EE1DC5" w:rsidRDefault="00EE1DC5" w:rsidP="00EE1DC5">
      <w:pPr>
        <w:spacing w:after="0" w:line="240" w:lineRule="auto"/>
        <w:rPr>
          <w:rFonts w:ascii="Arial" w:eastAsiaTheme="minorEastAsia" w:hAnsi="Arial" w:cs="Arial"/>
        </w:rPr>
      </w:pPr>
      <w:r w:rsidRPr="00EE1DC5">
        <w:rPr>
          <w:rFonts w:ascii="Arial" w:eastAsiaTheme="minorEastAsia" w:hAnsi="Arial" w:cs="Arial"/>
        </w:rPr>
        <w:t>Welfare Consolidation Act 2005)</w:t>
      </w:r>
    </w:p>
    <w:p w:rsidR="00121CB2" w:rsidRDefault="00121CB2" w:rsidP="003207E9">
      <w:pPr>
        <w:pStyle w:val="Heading2"/>
        <w:ind w:left="360"/>
        <w:rPr>
          <w:rFonts w:ascii="Arial" w:eastAsiaTheme="minorEastAsia" w:hAnsi="Arial" w:cs="Arial"/>
          <w:b/>
          <w:color w:val="385623" w:themeColor="accent6" w:themeShade="80"/>
          <w:sz w:val="24"/>
          <w:szCs w:val="24"/>
        </w:rPr>
      </w:pPr>
    </w:p>
    <w:p w:rsidR="00E47AF1" w:rsidRDefault="00E47AF1" w:rsidP="00E47AF1"/>
    <w:p w:rsidR="00647833" w:rsidRDefault="00647833" w:rsidP="00E47AF1"/>
    <w:p w:rsidR="00647833" w:rsidRDefault="00647833" w:rsidP="00E47AF1"/>
    <w:p w:rsidR="00647833" w:rsidRDefault="00647833" w:rsidP="00E47AF1"/>
    <w:p w:rsidR="00647833" w:rsidRDefault="00647833" w:rsidP="00E47AF1"/>
    <w:p w:rsidR="00647833" w:rsidRPr="00E47AF1" w:rsidRDefault="00647833" w:rsidP="00E47AF1"/>
    <w:p w:rsidR="00331D27" w:rsidRPr="003207E9" w:rsidRDefault="00A22884" w:rsidP="00256767">
      <w:pPr>
        <w:pStyle w:val="Heading2"/>
        <w:numPr>
          <w:ilvl w:val="0"/>
          <w:numId w:val="29"/>
        </w:numPr>
        <w:rPr>
          <w:rFonts w:ascii="Arial" w:eastAsiaTheme="minorEastAsia" w:hAnsi="Arial" w:cs="Arial"/>
          <w:b/>
          <w:color w:val="385623" w:themeColor="accent6" w:themeShade="80"/>
          <w:sz w:val="24"/>
          <w:szCs w:val="24"/>
        </w:rPr>
      </w:pPr>
      <w:r w:rsidRPr="003207E9">
        <w:rPr>
          <w:rFonts w:ascii="Arial" w:eastAsiaTheme="minorEastAsia" w:hAnsi="Arial" w:cs="Arial"/>
          <w:b/>
          <w:color w:val="385623" w:themeColor="accent6" w:themeShade="80"/>
          <w:sz w:val="24"/>
          <w:szCs w:val="24"/>
        </w:rPr>
        <w:t xml:space="preserve">Waiting </w:t>
      </w:r>
      <w:r w:rsidR="005E4A3E" w:rsidRPr="003207E9">
        <w:rPr>
          <w:rFonts w:ascii="Arial" w:eastAsiaTheme="minorEastAsia" w:hAnsi="Arial" w:cs="Arial"/>
          <w:b/>
          <w:color w:val="385623" w:themeColor="accent6" w:themeShade="80"/>
          <w:sz w:val="24"/>
          <w:szCs w:val="24"/>
        </w:rPr>
        <w:t>l</w:t>
      </w:r>
      <w:r w:rsidRPr="003207E9">
        <w:rPr>
          <w:rFonts w:ascii="Arial" w:eastAsiaTheme="minorEastAsia" w:hAnsi="Arial" w:cs="Arial"/>
          <w:b/>
          <w:color w:val="385623" w:themeColor="accent6" w:themeShade="80"/>
          <w:sz w:val="24"/>
          <w:szCs w:val="24"/>
        </w:rPr>
        <w:t>ist</w:t>
      </w:r>
      <w:r w:rsidR="001F35D0" w:rsidRPr="003207E9">
        <w:rPr>
          <w:rFonts w:ascii="Arial" w:eastAsiaTheme="minorEastAsia" w:hAnsi="Arial" w:cs="Arial"/>
          <w:b/>
          <w:color w:val="385623" w:themeColor="accent6" w:themeShade="80"/>
          <w:sz w:val="24"/>
          <w:szCs w:val="24"/>
        </w:rPr>
        <w:t xml:space="preserve"> in the event of oversubscription</w:t>
      </w:r>
    </w:p>
    <w:p w:rsidR="00331D27" w:rsidRPr="003201ED" w:rsidRDefault="00331D27" w:rsidP="00331D27">
      <w:pPr>
        <w:spacing w:after="0" w:line="240" w:lineRule="auto"/>
        <w:ind w:left="709"/>
        <w:contextualSpacing/>
        <w:rPr>
          <w:rFonts w:ascii="Arial" w:eastAsiaTheme="minorEastAsia" w:hAnsi="Arial" w:cs="Arial"/>
          <w:b/>
          <w:color w:val="385623" w:themeColor="accent6" w:themeShade="80"/>
        </w:rPr>
      </w:pPr>
    </w:p>
    <w:p w:rsidR="00331D27" w:rsidRPr="003201ED" w:rsidRDefault="00331D27" w:rsidP="00331D27">
      <w:pPr>
        <w:autoSpaceDE w:val="0"/>
        <w:autoSpaceDN w:val="0"/>
        <w:adjustRightInd w:val="0"/>
        <w:spacing w:after="0" w:line="240" w:lineRule="auto"/>
        <w:rPr>
          <w:rFonts w:ascii="Arial" w:eastAsiaTheme="minorEastAsia" w:hAnsi="Arial" w:cs="Arial"/>
        </w:rPr>
      </w:pPr>
      <w:r w:rsidRPr="003201ED">
        <w:rPr>
          <w:rFonts w:ascii="Arial" w:eastAsiaTheme="minorEastAsia" w:hAnsi="Arial" w:cs="Arial"/>
        </w:rPr>
        <w:t xml:space="preserve">In the event of there being more applications to the school year concerned than places available, a waiting list of students whose applications for admission </w:t>
      </w:r>
      <w:r w:rsidR="00340BEE">
        <w:rPr>
          <w:rFonts w:ascii="Arial" w:eastAsiaTheme="minorEastAsia" w:hAnsi="Arial" w:cs="Arial"/>
        </w:rPr>
        <w:t>to St Oliver Plunkett’s Primary School</w:t>
      </w:r>
      <w:r w:rsidR="00D3482E" w:rsidRPr="003201ED">
        <w:rPr>
          <w:rFonts w:ascii="Arial" w:eastAsiaTheme="minorEastAsia" w:hAnsi="Arial" w:cs="Arial"/>
        </w:rPr>
        <w:t xml:space="preserve"> </w:t>
      </w:r>
      <w:r w:rsidRPr="003201ED">
        <w:rPr>
          <w:rFonts w:ascii="Arial" w:eastAsiaTheme="minorEastAsia" w:hAnsi="Arial" w:cs="Arial"/>
        </w:rPr>
        <w:t xml:space="preserve">were unsuccessful </w:t>
      </w:r>
      <w:r w:rsidR="001F35D0" w:rsidRPr="003201ED">
        <w:rPr>
          <w:rFonts w:ascii="Arial" w:eastAsiaTheme="minorEastAsia" w:hAnsi="Arial" w:cs="Arial"/>
        </w:rPr>
        <w:t xml:space="preserve">due to the school being oversubscribed </w:t>
      </w:r>
      <w:r w:rsidRPr="003201ED">
        <w:rPr>
          <w:rFonts w:ascii="Arial" w:eastAsiaTheme="minorEastAsia" w:hAnsi="Arial" w:cs="Arial"/>
        </w:rPr>
        <w:t>will be compiled and will remain valid for the school year in which admission is being sought.</w:t>
      </w:r>
    </w:p>
    <w:p w:rsidR="00331D27" w:rsidRPr="003201ED" w:rsidRDefault="00331D27" w:rsidP="00331D27">
      <w:pPr>
        <w:autoSpaceDE w:val="0"/>
        <w:autoSpaceDN w:val="0"/>
        <w:adjustRightInd w:val="0"/>
        <w:spacing w:after="0" w:line="240" w:lineRule="auto"/>
        <w:ind w:left="1080"/>
        <w:contextualSpacing/>
        <w:rPr>
          <w:rFonts w:ascii="Arial" w:eastAsiaTheme="minorEastAsia" w:hAnsi="Arial" w:cs="Arial"/>
        </w:rPr>
      </w:pPr>
    </w:p>
    <w:p w:rsidR="00D3482E" w:rsidRDefault="00331D27" w:rsidP="00D3482E">
      <w:pPr>
        <w:autoSpaceDE w:val="0"/>
        <w:autoSpaceDN w:val="0"/>
        <w:adjustRightInd w:val="0"/>
        <w:spacing w:after="0" w:line="240" w:lineRule="auto"/>
        <w:rPr>
          <w:rFonts w:ascii="Arial" w:eastAsiaTheme="minorEastAsia" w:hAnsi="Arial" w:cs="Arial"/>
        </w:rPr>
      </w:pPr>
      <w:r w:rsidRPr="003201ED">
        <w:rPr>
          <w:rFonts w:ascii="Arial" w:eastAsiaTheme="minorEastAsia" w:hAnsi="Arial" w:cs="Arial"/>
        </w:rPr>
        <w:t>Placement on t</w:t>
      </w:r>
      <w:r w:rsidR="00340BEE">
        <w:rPr>
          <w:rFonts w:ascii="Arial" w:eastAsiaTheme="minorEastAsia" w:hAnsi="Arial" w:cs="Arial"/>
        </w:rPr>
        <w:t>he waiting list of St Oliver Plunkett’s Primary School</w:t>
      </w:r>
      <w:r w:rsidRPr="003201ED">
        <w:rPr>
          <w:rFonts w:ascii="Arial" w:eastAsiaTheme="minorEastAsia" w:hAnsi="Arial" w:cs="Arial"/>
        </w:rPr>
        <w:t xml:space="preserve"> is in the order of priority assigned to the students’ applications </w:t>
      </w:r>
      <w:r w:rsidR="001F35D0" w:rsidRPr="003201ED">
        <w:rPr>
          <w:rFonts w:ascii="Arial" w:eastAsiaTheme="minorEastAsia" w:hAnsi="Arial" w:cs="Arial"/>
        </w:rPr>
        <w:t xml:space="preserve">after the school has applied </w:t>
      </w:r>
      <w:r w:rsidRPr="003201ED">
        <w:rPr>
          <w:rFonts w:ascii="Arial" w:eastAsiaTheme="minorEastAsia" w:hAnsi="Arial" w:cs="Arial"/>
        </w:rPr>
        <w:t xml:space="preserve">the selection criteria </w:t>
      </w:r>
      <w:r w:rsidR="001F35D0" w:rsidRPr="003201ED">
        <w:rPr>
          <w:rFonts w:ascii="Arial" w:eastAsiaTheme="minorEastAsia" w:hAnsi="Arial" w:cs="Arial"/>
        </w:rPr>
        <w:t>in accordance with</w:t>
      </w:r>
      <w:r w:rsidRPr="003201ED">
        <w:rPr>
          <w:rFonts w:ascii="Arial" w:eastAsiaTheme="minorEastAsia" w:hAnsi="Arial" w:cs="Arial"/>
        </w:rPr>
        <w:t xml:space="preserve"> this admission policy.  </w:t>
      </w:r>
    </w:p>
    <w:p w:rsidR="00340BEE" w:rsidRDefault="00340BEE" w:rsidP="00D3482E">
      <w:pPr>
        <w:autoSpaceDE w:val="0"/>
        <w:autoSpaceDN w:val="0"/>
        <w:adjustRightInd w:val="0"/>
        <w:spacing w:after="0" w:line="240" w:lineRule="auto"/>
        <w:rPr>
          <w:rFonts w:ascii="Arial" w:eastAsiaTheme="minorEastAsia" w:hAnsi="Arial" w:cs="Arial"/>
        </w:rPr>
      </w:pPr>
    </w:p>
    <w:p w:rsidR="00340BEE" w:rsidRDefault="00340BEE" w:rsidP="00647833">
      <w:pPr>
        <w:tabs>
          <w:tab w:val="left" w:pos="1395"/>
        </w:tabs>
        <w:autoSpaceDE w:val="0"/>
        <w:autoSpaceDN w:val="0"/>
        <w:adjustRightInd w:val="0"/>
        <w:spacing w:after="0" w:line="240" w:lineRule="auto"/>
        <w:rPr>
          <w:rFonts w:ascii="Arial" w:eastAsiaTheme="minorEastAsia" w:hAnsi="Arial" w:cs="Arial"/>
        </w:rPr>
      </w:pPr>
    </w:p>
    <w:p w:rsidR="00340BEE" w:rsidRPr="00340BEE" w:rsidRDefault="00340BEE" w:rsidP="00340BEE">
      <w:pPr>
        <w:autoSpaceDE w:val="0"/>
        <w:autoSpaceDN w:val="0"/>
        <w:adjustRightInd w:val="0"/>
        <w:spacing w:after="0" w:line="240" w:lineRule="auto"/>
        <w:rPr>
          <w:rFonts w:ascii="Arial" w:eastAsiaTheme="minorEastAsia" w:hAnsi="Arial" w:cs="Arial"/>
        </w:rPr>
      </w:pPr>
      <w:r w:rsidRPr="00340BEE">
        <w:rPr>
          <w:rFonts w:ascii="Arial" w:eastAsiaTheme="minorEastAsia" w:hAnsi="Arial" w:cs="Arial"/>
        </w:rPr>
        <w:t>Applicants whose applications are received after the closing date, outlined in the Annual</w:t>
      </w:r>
    </w:p>
    <w:p w:rsidR="00340BEE" w:rsidRPr="00340BEE" w:rsidRDefault="00340BEE" w:rsidP="00340BEE">
      <w:pPr>
        <w:autoSpaceDE w:val="0"/>
        <w:autoSpaceDN w:val="0"/>
        <w:adjustRightInd w:val="0"/>
        <w:spacing w:after="0" w:line="240" w:lineRule="auto"/>
        <w:rPr>
          <w:rFonts w:ascii="Arial" w:eastAsiaTheme="minorEastAsia" w:hAnsi="Arial" w:cs="Arial"/>
        </w:rPr>
      </w:pPr>
      <w:r w:rsidRPr="00340BEE">
        <w:rPr>
          <w:rFonts w:ascii="Arial" w:eastAsiaTheme="minorEastAsia" w:hAnsi="Arial" w:cs="Arial"/>
        </w:rPr>
        <w:t>Admission Notice, will be placed at the end of the waiting list in order of the date of receipt of</w:t>
      </w:r>
    </w:p>
    <w:p w:rsidR="00340BEE" w:rsidRPr="003201ED" w:rsidRDefault="00340BEE" w:rsidP="00340BEE">
      <w:pPr>
        <w:autoSpaceDE w:val="0"/>
        <w:autoSpaceDN w:val="0"/>
        <w:adjustRightInd w:val="0"/>
        <w:spacing w:after="0" w:line="240" w:lineRule="auto"/>
        <w:rPr>
          <w:rFonts w:ascii="Arial" w:eastAsiaTheme="minorEastAsia" w:hAnsi="Arial" w:cs="Arial"/>
        </w:rPr>
      </w:pPr>
      <w:r w:rsidRPr="00340BEE">
        <w:rPr>
          <w:rFonts w:ascii="Arial" w:eastAsiaTheme="minorEastAsia" w:hAnsi="Arial" w:cs="Arial"/>
        </w:rPr>
        <w:t>the application.</w:t>
      </w:r>
    </w:p>
    <w:p w:rsidR="00D3482E" w:rsidRPr="003201ED" w:rsidRDefault="00D3482E" w:rsidP="005E4A3E">
      <w:pPr>
        <w:autoSpaceDE w:val="0"/>
        <w:autoSpaceDN w:val="0"/>
        <w:adjustRightInd w:val="0"/>
        <w:spacing w:after="0" w:line="240" w:lineRule="auto"/>
        <w:rPr>
          <w:rFonts w:ascii="Arial" w:eastAsiaTheme="minorEastAsia" w:hAnsi="Arial" w:cs="Arial"/>
        </w:rPr>
      </w:pPr>
    </w:p>
    <w:p w:rsidR="005E4A3E" w:rsidRDefault="005E4A3E" w:rsidP="005E4A3E">
      <w:pPr>
        <w:autoSpaceDE w:val="0"/>
        <w:autoSpaceDN w:val="0"/>
        <w:adjustRightInd w:val="0"/>
        <w:spacing w:after="0" w:line="240" w:lineRule="auto"/>
        <w:rPr>
          <w:rFonts w:ascii="Arial" w:eastAsiaTheme="minorEastAsia" w:hAnsi="Arial" w:cs="Arial"/>
        </w:rPr>
      </w:pPr>
      <w:r w:rsidRPr="003201ED">
        <w:rPr>
          <w:rFonts w:ascii="Arial" w:eastAsiaTheme="minorEastAsia" w:hAnsi="Arial" w:cs="Arial"/>
        </w:rPr>
        <w:t>Offers of any subsequent places that become available for and during the school year in relation to which admission is being sought will be made to those students on the waiting list, in accordance with the order of priority in relation to which the students have been placed on the list.</w:t>
      </w:r>
    </w:p>
    <w:p w:rsidR="00E47AF1" w:rsidRPr="003201ED" w:rsidRDefault="00E47AF1" w:rsidP="005E4A3E">
      <w:pPr>
        <w:autoSpaceDE w:val="0"/>
        <w:autoSpaceDN w:val="0"/>
        <w:adjustRightInd w:val="0"/>
        <w:spacing w:after="0" w:line="240" w:lineRule="auto"/>
        <w:rPr>
          <w:rFonts w:ascii="Arial" w:eastAsiaTheme="minorEastAsia" w:hAnsi="Arial" w:cs="Arial"/>
        </w:rPr>
      </w:pPr>
    </w:p>
    <w:p w:rsidR="00331D27" w:rsidRDefault="00331D27" w:rsidP="00331D27">
      <w:pPr>
        <w:spacing w:after="0" w:line="240" w:lineRule="auto"/>
        <w:ind w:left="1080"/>
        <w:rPr>
          <w:rFonts w:ascii="Arial" w:eastAsiaTheme="minorEastAsia" w:hAnsi="Arial" w:cs="Arial"/>
        </w:rPr>
      </w:pPr>
    </w:p>
    <w:p w:rsidR="00256767" w:rsidRDefault="00256767" w:rsidP="00331D27">
      <w:pPr>
        <w:spacing w:after="0" w:line="240" w:lineRule="auto"/>
        <w:ind w:left="1080"/>
        <w:rPr>
          <w:rFonts w:ascii="Arial" w:eastAsiaTheme="minorEastAsia" w:hAnsi="Arial" w:cs="Arial"/>
        </w:rPr>
      </w:pPr>
    </w:p>
    <w:p w:rsidR="00331D27" w:rsidRPr="003207E9" w:rsidRDefault="00331D27" w:rsidP="00256767">
      <w:pPr>
        <w:pStyle w:val="Heading2"/>
        <w:numPr>
          <w:ilvl w:val="0"/>
          <w:numId w:val="29"/>
        </w:numPr>
        <w:rPr>
          <w:rFonts w:ascii="Arial" w:eastAsiaTheme="minorEastAsia" w:hAnsi="Arial" w:cs="Arial"/>
          <w:b/>
          <w:color w:val="385623" w:themeColor="accent6" w:themeShade="80"/>
          <w:sz w:val="24"/>
          <w:szCs w:val="24"/>
        </w:rPr>
      </w:pPr>
      <w:bookmarkStart w:id="5" w:name="_Late_Applications"/>
      <w:bookmarkEnd w:id="5"/>
      <w:r w:rsidRPr="003207E9">
        <w:rPr>
          <w:rFonts w:ascii="Arial" w:eastAsiaTheme="minorEastAsia" w:hAnsi="Arial" w:cs="Arial"/>
          <w:b/>
          <w:color w:val="385623" w:themeColor="accent6" w:themeShade="80"/>
          <w:sz w:val="24"/>
          <w:szCs w:val="24"/>
        </w:rPr>
        <w:t>Late Applications</w:t>
      </w:r>
    </w:p>
    <w:p w:rsidR="006772A0" w:rsidRPr="003201ED" w:rsidRDefault="006772A0" w:rsidP="00331D27">
      <w:pPr>
        <w:spacing w:after="0" w:line="240" w:lineRule="auto"/>
        <w:ind w:left="1080"/>
        <w:contextualSpacing/>
        <w:rPr>
          <w:rFonts w:ascii="Arial" w:eastAsiaTheme="minorEastAsia" w:hAnsi="Arial" w:cs="Arial"/>
          <w:color w:val="385623" w:themeColor="accent6" w:themeShade="80"/>
        </w:rPr>
      </w:pPr>
    </w:p>
    <w:p w:rsidR="00331D27" w:rsidRDefault="00331D27" w:rsidP="00322FEE">
      <w:pPr>
        <w:spacing w:after="0" w:line="240" w:lineRule="auto"/>
        <w:rPr>
          <w:rFonts w:ascii="Arial" w:eastAsiaTheme="minorEastAsia" w:hAnsi="Arial" w:cs="Arial"/>
          <w:strike/>
        </w:rPr>
      </w:pPr>
      <w:r w:rsidRPr="003201ED">
        <w:rPr>
          <w:rFonts w:ascii="Arial" w:eastAsiaTheme="minorEastAsia" w:hAnsi="Arial" w:cs="Arial"/>
        </w:rPr>
        <w:t xml:space="preserve">All applications for admission received after the closing date as outlined in the </w:t>
      </w:r>
      <w:r w:rsidR="00D3482E" w:rsidRPr="003201ED">
        <w:rPr>
          <w:rFonts w:ascii="Arial" w:eastAsiaTheme="minorEastAsia" w:hAnsi="Arial" w:cs="Arial"/>
        </w:rPr>
        <w:t>a</w:t>
      </w:r>
      <w:r w:rsidRPr="003201ED">
        <w:rPr>
          <w:rFonts w:ascii="Arial" w:eastAsiaTheme="minorEastAsia" w:hAnsi="Arial" w:cs="Arial"/>
        </w:rPr>
        <w:t xml:space="preserve">nnual </w:t>
      </w:r>
      <w:r w:rsidR="00D3482E" w:rsidRPr="003201ED">
        <w:rPr>
          <w:rFonts w:ascii="Arial" w:eastAsiaTheme="minorEastAsia" w:hAnsi="Arial" w:cs="Arial"/>
        </w:rPr>
        <w:t>a</w:t>
      </w:r>
      <w:r w:rsidRPr="003201ED">
        <w:rPr>
          <w:rFonts w:ascii="Arial" w:eastAsiaTheme="minorEastAsia" w:hAnsi="Arial" w:cs="Arial"/>
        </w:rPr>
        <w:t xml:space="preserve">dmission </w:t>
      </w:r>
      <w:r w:rsidR="00D3482E" w:rsidRPr="003201ED">
        <w:rPr>
          <w:rFonts w:ascii="Arial" w:eastAsiaTheme="minorEastAsia" w:hAnsi="Arial" w:cs="Arial"/>
        </w:rPr>
        <w:t>n</w:t>
      </w:r>
      <w:r w:rsidRPr="003201ED">
        <w:rPr>
          <w:rFonts w:ascii="Arial" w:eastAsiaTheme="minorEastAsia" w:hAnsi="Arial" w:cs="Arial"/>
        </w:rPr>
        <w:t>otice will be</w:t>
      </w:r>
      <w:r w:rsidR="00176E00" w:rsidRPr="003201ED">
        <w:rPr>
          <w:rFonts w:ascii="Arial" w:eastAsiaTheme="minorEastAsia" w:hAnsi="Arial" w:cs="Arial"/>
        </w:rPr>
        <w:t xml:space="preserve"> considered and decided upon </w:t>
      </w:r>
      <w:r w:rsidRPr="003201ED">
        <w:rPr>
          <w:rFonts w:ascii="Arial" w:eastAsiaTheme="minorEastAsia" w:hAnsi="Arial" w:cs="Arial"/>
        </w:rPr>
        <w:t>in</w:t>
      </w:r>
      <w:r w:rsidR="00481B24" w:rsidRPr="003201ED">
        <w:rPr>
          <w:rFonts w:ascii="Arial" w:eastAsiaTheme="minorEastAsia" w:hAnsi="Arial" w:cs="Arial"/>
        </w:rPr>
        <w:t xml:space="preserve"> accordance</w:t>
      </w:r>
      <w:r w:rsidRPr="003201ED">
        <w:rPr>
          <w:rFonts w:ascii="Arial" w:eastAsiaTheme="minorEastAsia" w:hAnsi="Arial" w:cs="Arial"/>
        </w:rPr>
        <w:t xml:space="preserve"> with </w:t>
      </w:r>
      <w:r w:rsidR="00D3482E" w:rsidRPr="003201ED">
        <w:rPr>
          <w:rFonts w:ascii="Arial" w:eastAsiaTheme="minorEastAsia" w:hAnsi="Arial" w:cs="Arial"/>
        </w:rPr>
        <w:t>our</w:t>
      </w:r>
      <w:r w:rsidRPr="003201ED">
        <w:rPr>
          <w:rFonts w:ascii="Arial" w:eastAsiaTheme="minorEastAsia" w:hAnsi="Arial" w:cs="Arial"/>
        </w:rPr>
        <w:t xml:space="preserve"> school</w:t>
      </w:r>
      <w:r w:rsidR="00D3482E" w:rsidRPr="003201ED">
        <w:rPr>
          <w:rFonts w:ascii="Arial" w:eastAsiaTheme="minorEastAsia" w:hAnsi="Arial" w:cs="Arial"/>
        </w:rPr>
        <w:t>’</w:t>
      </w:r>
      <w:r w:rsidRPr="003201ED">
        <w:rPr>
          <w:rFonts w:ascii="Arial" w:eastAsiaTheme="minorEastAsia" w:hAnsi="Arial" w:cs="Arial"/>
        </w:rPr>
        <w:t>s admissions policy</w:t>
      </w:r>
      <w:r w:rsidR="00481B24" w:rsidRPr="003201ED">
        <w:rPr>
          <w:rFonts w:ascii="Arial" w:eastAsiaTheme="minorEastAsia" w:hAnsi="Arial" w:cs="Arial"/>
        </w:rPr>
        <w:t>, the Education Admissions to School Act 2018 and any regulations made under that Act</w:t>
      </w:r>
      <w:r w:rsidR="00322FEE" w:rsidRPr="003201ED">
        <w:rPr>
          <w:rFonts w:ascii="Arial" w:eastAsiaTheme="minorEastAsia" w:hAnsi="Arial" w:cs="Arial"/>
        </w:rPr>
        <w:t>.</w:t>
      </w:r>
      <w:r w:rsidRPr="003201ED">
        <w:rPr>
          <w:rFonts w:ascii="Arial" w:eastAsiaTheme="minorEastAsia" w:hAnsi="Arial" w:cs="Arial"/>
          <w:strike/>
        </w:rPr>
        <w:t xml:space="preserve"> </w:t>
      </w:r>
    </w:p>
    <w:p w:rsidR="006772A0" w:rsidRDefault="006772A0" w:rsidP="00322FEE">
      <w:pPr>
        <w:spacing w:after="0" w:line="240" w:lineRule="auto"/>
        <w:rPr>
          <w:rFonts w:ascii="Arial" w:eastAsiaTheme="minorEastAsia" w:hAnsi="Arial" w:cs="Arial"/>
          <w:strike/>
        </w:rPr>
      </w:pPr>
    </w:p>
    <w:p w:rsidR="00647833" w:rsidRDefault="00340BEE" w:rsidP="00322FEE">
      <w:pPr>
        <w:spacing w:after="0" w:line="240" w:lineRule="auto"/>
        <w:rPr>
          <w:rFonts w:ascii="Arial" w:hAnsi="Arial" w:cs="Arial"/>
        </w:rPr>
      </w:pPr>
      <w:r w:rsidRPr="00340BEE">
        <w:rPr>
          <w:rFonts w:ascii="Arial" w:hAnsi="Arial" w:cs="Arial"/>
        </w:rPr>
        <w:t>Late applicants will be notified of the decision in respect of their application no later than three weeks after the date on which the school received the application. Late applicants will be offered a place if there is place available. In the event that there is no place available, the name of the applicant will be added to the waiti</w:t>
      </w:r>
      <w:r>
        <w:rPr>
          <w:rFonts w:ascii="Arial" w:hAnsi="Arial" w:cs="Arial"/>
        </w:rPr>
        <w:t>ng list a</w:t>
      </w:r>
      <w:r w:rsidR="00647833">
        <w:rPr>
          <w:rFonts w:ascii="Arial" w:hAnsi="Arial" w:cs="Arial"/>
        </w:rPr>
        <w:t>s set out in Section 13</w:t>
      </w:r>
    </w:p>
    <w:p w:rsidR="00647833" w:rsidRDefault="00647833" w:rsidP="00322FEE">
      <w:pPr>
        <w:spacing w:after="0" w:line="240" w:lineRule="auto"/>
        <w:rPr>
          <w:rFonts w:ascii="Arial" w:hAnsi="Arial" w:cs="Arial"/>
        </w:rPr>
      </w:pPr>
    </w:p>
    <w:p w:rsidR="00647833" w:rsidRDefault="00647833" w:rsidP="00322FEE">
      <w:pPr>
        <w:spacing w:after="0" w:line="240" w:lineRule="auto"/>
        <w:rPr>
          <w:rFonts w:ascii="Arial" w:hAnsi="Arial" w:cs="Arial"/>
        </w:rPr>
      </w:pPr>
    </w:p>
    <w:p w:rsidR="00647833" w:rsidRDefault="00647833" w:rsidP="00322FEE">
      <w:pPr>
        <w:spacing w:after="0" w:line="240" w:lineRule="auto"/>
        <w:rPr>
          <w:rFonts w:ascii="Arial" w:hAnsi="Arial" w:cs="Arial"/>
        </w:rPr>
      </w:pPr>
    </w:p>
    <w:p w:rsidR="00647833" w:rsidRDefault="00647833" w:rsidP="00322FEE">
      <w:pPr>
        <w:spacing w:after="0" w:line="240" w:lineRule="auto"/>
        <w:rPr>
          <w:rFonts w:ascii="Arial" w:hAnsi="Arial" w:cs="Arial"/>
        </w:rPr>
      </w:pPr>
    </w:p>
    <w:p w:rsidR="00647833" w:rsidRDefault="00647833" w:rsidP="00322FEE">
      <w:pPr>
        <w:spacing w:after="0" w:line="240" w:lineRule="auto"/>
        <w:rPr>
          <w:rFonts w:ascii="Arial" w:hAnsi="Arial" w:cs="Arial"/>
        </w:rPr>
      </w:pPr>
    </w:p>
    <w:p w:rsidR="00647833" w:rsidRDefault="00647833" w:rsidP="00322FEE">
      <w:pPr>
        <w:spacing w:after="0" w:line="240" w:lineRule="auto"/>
        <w:rPr>
          <w:rFonts w:ascii="Arial" w:hAnsi="Arial" w:cs="Arial"/>
        </w:rPr>
      </w:pPr>
    </w:p>
    <w:p w:rsidR="00647833" w:rsidRDefault="00647833" w:rsidP="00322FEE">
      <w:pPr>
        <w:spacing w:after="0" w:line="240" w:lineRule="auto"/>
        <w:rPr>
          <w:rFonts w:ascii="Arial" w:hAnsi="Arial" w:cs="Arial"/>
        </w:rPr>
      </w:pPr>
    </w:p>
    <w:p w:rsidR="00647833" w:rsidRDefault="00647833" w:rsidP="00322FEE">
      <w:pPr>
        <w:spacing w:after="0" w:line="240" w:lineRule="auto"/>
        <w:rPr>
          <w:rFonts w:ascii="Arial" w:hAnsi="Arial" w:cs="Arial"/>
        </w:rPr>
      </w:pPr>
    </w:p>
    <w:p w:rsidR="00647833" w:rsidRDefault="00647833" w:rsidP="00322FEE">
      <w:pPr>
        <w:spacing w:after="0" w:line="240" w:lineRule="auto"/>
        <w:rPr>
          <w:rFonts w:ascii="Arial" w:hAnsi="Arial" w:cs="Arial"/>
        </w:rPr>
      </w:pPr>
    </w:p>
    <w:p w:rsidR="00647833" w:rsidRDefault="00647833" w:rsidP="00322FEE">
      <w:pPr>
        <w:spacing w:after="0" w:line="240" w:lineRule="auto"/>
        <w:rPr>
          <w:rFonts w:ascii="Arial" w:hAnsi="Arial" w:cs="Arial"/>
        </w:rPr>
      </w:pPr>
    </w:p>
    <w:p w:rsidR="00647833" w:rsidRDefault="00647833" w:rsidP="00322FEE">
      <w:pPr>
        <w:spacing w:after="0" w:line="240" w:lineRule="auto"/>
        <w:rPr>
          <w:rFonts w:ascii="Arial" w:hAnsi="Arial" w:cs="Arial"/>
        </w:rPr>
      </w:pPr>
    </w:p>
    <w:p w:rsidR="00647833" w:rsidRDefault="00647833" w:rsidP="00322FEE">
      <w:pPr>
        <w:spacing w:after="0" w:line="240" w:lineRule="auto"/>
        <w:rPr>
          <w:rFonts w:ascii="Arial" w:hAnsi="Arial" w:cs="Arial"/>
        </w:rPr>
      </w:pPr>
    </w:p>
    <w:p w:rsidR="00647833" w:rsidRDefault="00647833" w:rsidP="00322FEE">
      <w:pPr>
        <w:spacing w:after="0" w:line="240" w:lineRule="auto"/>
        <w:rPr>
          <w:rFonts w:ascii="Arial" w:hAnsi="Arial" w:cs="Arial"/>
        </w:rPr>
      </w:pPr>
    </w:p>
    <w:p w:rsidR="00E47AF1" w:rsidRDefault="00340BEE" w:rsidP="00322FEE">
      <w:pPr>
        <w:spacing w:after="0" w:line="240" w:lineRule="auto"/>
        <w:rPr>
          <w:rFonts w:ascii="Arial" w:hAnsi="Arial" w:cs="Arial"/>
        </w:rPr>
      </w:pPr>
      <w:r w:rsidRPr="00340BEE">
        <w:rPr>
          <w:rFonts w:ascii="Arial" w:hAnsi="Arial" w:cs="Arial"/>
        </w:rPr>
        <w:t>.</w:t>
      </w:r>
    </w:p>
    <w:p w:rsidR="00340BEE" w:rsidRDefault="00340BEE" w:rsidP="00322FEE">
      <w:pPr>
        <w:spacing w:after="0" w:line="240" w:lineRule="auto"/>
        <w:rPr>
          <w:rFonts w:ascii="Arial" w:eastAsiaTheme="minorEastAsia" w:hAnsi="Arial" w:cs="Arial"/>
          <w:strike/>
        </w:rPr>
      </w:pPr>
    </w:p>
    <w:p w:rsidR="00554862" w:rsidRDefault="00554862" w:rsidP="00322FEE">
      <w:pPr>
        <w:spacing w:after="0" w:line="240" w:lineRule="auto"/>
        <w:rPr>
          <w:rFonts w:ascii="Arial" w:eastAsiaTheme="minorEastAsia" w:hAnsi="Arial" w:cs="Arial"/>
          <w:strike/>
        </w:rPr>
      </w:pPr>
    </w:p>
    <w:p w:rsidR="00554862" w:rsidRDefault="00554862" w:rsidP="00322FEE">
      <w:pPr>
        <w:spacing w:after="0" w:line="240" w:lineRule="auto"/>
        <w:rPr>
          <w:rFonts w:ascii="Arial" w:eastAsiaTheme="minorEastAsia" w:hAnsi="Arial" w:cs="Arial"/>
          <w:strike/>
        </w:rPr>
      </w:pPr>
    </w:p>
    <w:p w:rsidR="00554862" w:rsidRDefault="00554862" w:rsidP="00322FEE">
      <w:pPr>
        <w:spacing w:after="0" w:line="240" w:lineRule="auto"/>
        <w:rPr>
          <w:rFonts w:ascii="Arial" w:eastAsiaTheme="minorEastAsia" w:hAnsi="Arial" w:cs="Arial"/>
          <w:strike/>
        </w:rPr>
      </w:pPr>
    </w:p>
    <w:p w:rsidR="00554862" w:rsidRDefault="00554862" w:rsidP="00322FEE">
      <w:pPr>
        <w:spacing w:after="0" w:line="240" w:lineRule="auto"/>
        <w:rPr>
          <w:rFonts w:ascii="Arial" w:eastAsiaTheme="minorEastAsia" w:hAnsi="Arial" w:cs="Arial"/>
          <w:strike/>
        </w:rPr>
      </w:pPr>
    </w:p>
    <w:p w:rsidR="00554862" w:rsidRPr="00340BEE" w:rsidRDefault="00554862" w:rsidP="00322FEE">
      <w:pPr>
        <w:spacing w:after="0" w:line="240" w:lineRule="auto"/>
        <w:rPr>
          <w:rFonts w:ascii="Arial" w:eastAsiaTheme="minorEastAsia" w:hAnsi="Arial" w:cs="Arial"/>
          <w:strike/>
        </w:rPr>
      </w:pPr>
    </w:p>
    <w:p w:rsidR="00331D27" w:rsidRDefault="00331D27" w:rsidP="00256767">
      <w:pPr>
        <w:pStyle w:val="Heading2"/>
        <w:numPr>
          <w:ilvl w:val="0"/>
          <w:numId w:val="29"/>
        </w:numPr>
        <w:rPr>
          <w:rFonts w:ascii="Arial" w:eastAsiaTheme="minorEastAsia" w:hAnsi="Arial" w:cs="Arial"/>
          <w:b/>
          <w:color w:val="385623" w:themeColor="accent6" w:themeShade="80"/>
          <w:sz w:val="24"/>
          <w:szCs w:val="24"/>
        </w:rPr>
      </w:pPr>
      <w:bookmarkStart w:id="6" w:name="_Procedures_for_admission"/>
      <w:bookmarkStart w:id="7" w:name="_Ref31796632"/>
      <w:bookmarkEnd w:id="6"/>
      <w:r w:rsidRPr="003207E9">
        <w:rPr>
          <w:rFonts w:ascii="Arial" w:eastAsiaTheme="minorEastAsia" w:hAnsi="Arial" w:cs="Arial"/>
          <w:b/>
          <w:color w:val="385623" w:themeColor="accent6" w:themeShade="80"/>
          <w:sz w:val="24"/>
          <w:szCs w:val="24"/>
        </w:rPr>
        <w:t>Procedures for admission of students to other years</w:t>
      </w:r>
      <w:r w:rsidR="00D3482E" w:rsidRPr="003207E9">
        <w:rPr>
          <w:rFonts w:ascii="Arial" w:eastAsiaTheme="minorEastAsia" w:hAnsi="Arial" w:cs="Arial"/>
          <w:b/>
          <w:color w:val="385623" w:themeColor="accent6" w:themeShade="80"/>
          <w:sz w:val="24"/>
          <w:szCs w:val="24"/>
        </w:rPr>
        <w:t xml:space="preserve"> and during the school year</w:t>
      </w:r>
      <w:bookmarkEnd w:id="7"/>
    </w:p>
    <w:p w:rsidR="00E47AF1" w:rsidRPr="009242A4" w:rsidRDefault="00E47AF1" w:rsidP="00E47AF1">
      <w:pPr>
        <w:pStyle w:val="ListParagraph"/>
        <w:spacing w:line="240" w:lineRule="auto"/>
        <w:ind w:left="360"/>
        <w:rPr>
          <w:rFonts w:ascii="Arial" w:eastAsiaTheme="minorEastAsia" w:hAnsi="Arial" w:cs="Arial"/>
          <w:b/>
          <w:color w:val="385623" w:themeColor="accent6" w:themeShade="80"/>
          <w:sz w:val="24"/>
          <w:szCs w:val="24"/>
        </w:rPr>
      </w:pPr>
    </w:p>
    <w:tbl>
      <w:tblPr>
        <w:tblStyle w:val="TableGrid0"/>
        <w:tblW w:w="0" w:type="auto"/>
        <w:tblLook w:val="04A0" w:firstRow="1" w:lastRow="0" w:firstColumn="1" w:lastColumn="0" w:noHBand="0" w:noVBand="1"/>
      </w:tblPr>
      <w:tblGrid>
        <w:gridCol w:w="9016"/>
      </w:tblGrid>
      <w:tr w:rsidR="00E47AF1" w:rsidRPr="003201ED" w:rsidTr="00912E5D">
        <w:trPr>
          <w:trHeight w:val="1937"/>
        </w:trPr>
        <w:tc>
          <w:tcPr>
            <w:tcW w:w="9016" w:type="dxa"/>
            <w:shd w:val="clear" w:color="auto" w:fill="E7E6E6" w:themeFill="background2"/>
          </w:tcPr>
          <w:p w:rsidR="00E47AF1" w:rsidRDefault="00E47AF1" w:rsidP="00912E5D">
            <w:pPr>
              <w:autoSpaceDE w:val="0"/>
              <w:autoSpaceDN w:val="0"/>
              <w:adjustRightInd w:val="0"/>
              <w:rPr>
                <w:rFonts w:ascii="Arial" w:eastAsiaTheme="minorEastAsia" w:hAnsi="Arial" w:cs="Arial"/>
              </w:rPr>
            </w:pPr>
            <w:r w:rsidRPr="003201ED">
              <w:rPr>
                <w:rFonts w:ascii="Arial" w:eastAsiaTheme="minorEastAsia" w:hAnsi="Arial" w:cs="Arial"/>
              </w:rPr>
              <w:t xml:space="preserve">The procedures of the school in relation to the admission of students who are not already admitted to the school to classes or years other than the school’s intake group are as follows: </w:t>
            </w:r>
          </w:p>
          <w:p w:rsidR="00647833" w:rsidRDefault="00647833" w:rsidP="00912E5D">
            <w:pPr>
              <w:autoSpaceDE w:val="0"/>
              <w:autoSpaceDN w:val="0"/>
              <w:adjustRightInd w:val="0"/>
              <w:rPr>
                <w:rFonts w:ascii="Arial" w:eastAsiaTheme="minorEastAsia" w:hAnsi="Arial" w:cs="Arial"/>
              </w:rPr>
            </w:pPr>
          </w:p>
          <w:p w:rsidR="00647833" w:rsidRDefault="00647833" w:rsidP="00912E5D">
            <w:pPr>
              <w:autoSpaceDE w:val="0"/>
              <w:autoSpaceDN w:val="0"/>
              <w:adjustRightInd w:val="0"/>
              <w:rPr>
                <w:rFonts w:ascii="Arial" w:eastAsiaTheme="minorEastAsia" w:hAnsi="Arial" w:cs="Arial"/>
              </w:rPr>
            </w:pPr>
            <w:r>
              <w:rPr>
                <w:rFonts w:ascii="Arial" w:eastAsiaTheme="minorEastAsia" w:hAnsi="Arial" w:cs="Arial"/>
              </w:rPr>
              <w:t>Applications for enrolment during the year will be considered subject to school policy, available space and the provision of information concerning attendance and the child’s educational progress.</w:t>
            </w:r>
          </w:p>
          <w:p w:rsidR="00647833" w:rsidRDefault="00647833" w:rsidP="00912E5D">
            <w:pPr>
              <w:autoSpaceDE w:val="0"/>
              <w:autoSpaceDN w:val="0"/>
              <w:adjustRightInd w:val="0"/>
              <w:rPr>
                <w:rFonts w:ascii="Arial" w:eastAsiaTheme="minorEastAsia" w:hAnsi="Arial" w:cs="Arial"/>
              </w:rPr>
            </w:pPr>
          </w:p>
          <w:p w:rsidR="00647833" w:rsidRDefault="00554862" w:rsidP="00912E5D">
            <w:pPr>
              <w:autoSpaceDE w:val="0"/>
              <w:autoSpaceDN w:val="0"/>
              <w:adjustRightInd w:val="0"/>
              <w:rPr>
                <w:rFonts w:ascii="Arial" w:eastAsiaTheme="minorEastAsia" w:hAnsi="Arial" w:cs="Arial"/>
              </w:rPr>
            </w:pPr>
            <w:r w:rsidRPr="00554862">
              <w:rPr>
                <w:rFonts w:ascii="Arial" w:eastAsiaTheme="minorEastAsia" w:hAnsi="Arial" w:cs="Arial"/>
              </w:rPr>
              <w:t>Each class level will be deemed full if there are 52 or more pupils currently enrolled at that level and no further applicants will be admitted to that class level.</w:t>
            </w:r>
          </w:p>
          <w:p w:rsidR="00554862" w:rsidRDefault="00554862" w:rsidP="00912E5D">
            <w:pPr>
              <w:autoSpaceDE w:val="0"/>
              <w:autoSpaceDN w:val="0"/>
              <w:adjustRightInd w:val="0"/>
              <w:rPr>
                <w:rFonts w:ascii="Arial" w:eastAsiaTheme="minorEastAsia" w:hAnsi="Arial" w:cs="Arial"/>
              </w:rPr>
            </w:pPr>
          </w:p>
          <w:p w:rsidR="00E47AF1" w:rsidRPr="00AF49D4" w:rsidRDefault="00605DC3" w:rsidP="00912E5D">
            <w:pPr>
              <w:autoSpaceDE w:val="0"/>
              <w:autoSpaceDN w:val="0"/>
              <w:adjustRightInd w:val="0"/>
              <w:rPr>
                <w:rFonts w:ascii="Arial" w:eastAsiaTheme="minorEastAsia" w:hAnsi="Arial" w:cs="Arial"/>
                <w:color w:val="000000" w:themeColor="text1"/>
              </w:rPr>
            </w:pPr>
            <w:r w:rsidRPr="00AF49D4">
              <w:rPr>
                <w:rFonts w:ascii="Arial" w:eastAsiaTheme="minorEastAsia" w:hAnsi="Arial" w:cs="Arial"/>
                <w:color w:val="000000" w:themeColor="text1"/>
              </w:rPr>
              <w:t>St Oliver Plunkett Primary School will accept enrolment during the year as long as the school does not excee</w:t>
            </w:r>
            <w:r w:rsidR="00AF49D4" w:rsidRPr="00AF49D4">
              <w:rPr>
                <w:rFonts w:ascii="Arial" w:eastAsiaTheme="minorEastAsia" w:hAnsi="Arial" w:cs="Arial"/>
                <w:color w:val="000000" w:themeColor="text1"/>
              </w:rPr>
              <w:t>d the capacity as set out by the Patron</w:t>
            </w:r>
          </w:p>
          <w:p w:rsidR="00E47AF1" w:rsidRPr="003201ED" w:rsidRDefault="00E47AF1" w:rsidP="00912E5D">
            <w:pPr>
              <w:autoSpaceDE w:val="0"/>
              <w:autoSpaceDN w:val="0"/>
              <w:adjustRightInd w:val="0"/>
              <w:rPr>
                <w:rFonts w:ascii="Arial" w:eastAsiaTheme="minorEastAsia" w:hAnsi="Arial" w:cs="Arial"/>
                <w:color w:val="385623" w:themeColor="accent6" w:themeShade="80"/>
              </w:rPr>
            </w:pPr>
          </w:p>
          <w:p w:rsidR="00E47AF1" w:rsidRPr="003201ED" w:rsidRDefault="00E47AF1" w:rsidP="00912E5D">
            <w:pPr>
              <w:autoSpaceDE w:val="0"/>
              <w:autoSpaceDN w:val="0"/>
              <w:adjustRightInd w:val="0"/>
              <w:rPr>
                <w:rFonts w:ascii="Arial" w:eastAsiaTheme="minorEastAsia" w:hAnsi="Arial" w:cs="Arial"/>
                <w:color w:val="385623" w:themeColor="accent6" w:themeShade="80"/>
              </w:rPr>
            </w:pPr>
          </w:p>
          <w:p w:rsidR="00E47AF1" w:rsidRPr="003201ED" w:rsidRDefault="00E47AF1" w:rsidP="00912E5D">
            <w:pPr>
              <w:autoSpaceDE w:val="0"/>
              <w:autoSpaceDN w:val="0"/>
              <w:adjustRightInd w:val="0"/>
              <w:rPr>
                <w:rFonts w:ascii="Arial" w:eastAsiaTheme="minorEastAsia" w:hAnsi="Arial" w:cs="Arial"/>
                <w:color w:val="385623" w:themeColor="accent6" w:themeShade="80"/>
              </w:rPr>
            </w:pPr>
          </w:p>
          <w:p w:rsidR="00E47AF1" w:rsidRPr="003201ED" w:rsidRDefault="00E47AF1" w:rsidP="00912E5D">
            <w:pPr>
              <w:autoSpaceDE w:val="0"/>
              <w:autoSpaceDN w:val="0"/>
              <w:adjustRightInd w:val="0"/>
              <w:rPr>
                <w:rFonts w:ascii="Arial" w:eastAsiaTheme="minorEastAsia" w:hAnsi="Arial" w:cs="Arial"/>
                <w:color w:val="385623" w:themeColor="accent6" w:themeShade="80"/>
              </w:rPr>
            </w:pPr>
          </w:p>
          <w:p w:rsidR="00E47AF1" w:rsidRPr="003201ED" w:rsidRDefault="00E47AF1" w:rsidP="00912E5D">
            <w:pPr>
              <w:autoSpaceDE w:val="0"/>
              <w:autoSpaceDN w:val="0"/>
              <w:adjustRightInd w:val="0"/>
              <w:ind w:firstLine="720"/>
              <w:rPr>
                <w:rFonts w:ascii="Arial" w:eastAsiaTheme="minorEastAsia" w:hAnsi="Arial" w:cs="Arial"/>
                <w:color w:val="385623" w:themeColor="accent6" w:themeShade="80"/>
              </w:rPr>
            </w:pPr>
          </w:p>
        </w:tc>
      </w:tr>
    </w:tbl>
    <w:p w:rsidR="00E47AF1" w:rsidRPr="003201ED" w:rsidRDefault="00E47AF1" w:rsidP="00E47AF1">
      <w:pPr>
        <w:pStyle w:val="ListParagraph"/>
        <w:spacing w:after="0" w:line="240" w:lineRule="auto"/>
        <w:jc w:val="both"/>
        <w:rPr>
          <w:rFonts w:ascii="Arial" w:eastAsiaTheme="minorEastAsia" w:hAnsi="Arial" w:cs="Arial"/>
          <w:b/>
          <w:color w:val="385623" w:themeColor="accent6" w:themeShade="80"/>
        </w:rPr>
      </w:pPr>
    </w:p>
    <w:p w:rsidR="00E47AF1" w:rsidRPr="003201ED" w:rsidRDefault="00E47AF1" w:rsidP="00E47AF1">
      <w:pPr>
        <w:pStyle w:val="ListParagraph"/>
        <w:spacing w:after="0" w:line="240" w:lineRule="auto"/>
        <w:jc w:val="both"/>
        <w:rPr>
          <w:rFonts w:ascii="Arial" w:eastAsiaTheme="minorEastAsia" w:hAnsi="Arial" w:cs="Arial"/>
          <w:b/>
          <w:color w:val="385623" w:themeColor="accent6" w:themeShade="80"/>
        </w:rPr>
      </w:pPr>
    </w:p>
    <w:p w:rsidR="00AF49D4" w:rsidRPr="00AF49D4" w:rsidRDefault="00AF49D4" w:rsidP="00AF49D4">
      <w:pPr>
        <w:autoSpaceDE w:val="0"/>
        <w:autoSpaceDN w:val="0"/>
        <w:adjustRightInd w:val="0"/>
        <w:spacing w:after="0" w:line="240" w:lineRule="auto"/>
        <w:rPr>
          <w:rFonts w:ascii="Arial" w:eastAsiaTheme="minorEastAsia" w:hAnsi="Arial" w:cs="Arial"/>
          <w:b/>
          <w:color w:val="385623" w:themeColor="accent6" w:themeShade="80"/>
        </w:rPr>
      </w:pPr>
    </w:p>
    <w:p w:rsidR="008A090A" w:rsidRPr="003207E9" w:rsidRDefault="008A090A" w:rsidP="00256767">
      <w:pPr>
        <w:pStyle w:val="Heading2"/>
        <w:numPr>
          <w:ilvl w:val="0"/>
          <w:numId w:val="29"/>
        </w:numPr>
        <w:rPr>
          <w:rFonts w:ascii="Arial" w:eastAsiaTheme="minorEastAsia" w:hAnsi="Arial" w:cs="Arial"/>
          <w:b/>
          <w:color w:val="385623" w:themeColor="accent6" w:themeShade="80"/>
          <w:sz w:val="24"/>
          <w:szCs w:val="24"/>
        </w:rPr>
      </w:pPr>
      <w:bookmarkStart w:id="8" w:name="_Declaration_in_relation"/>
      <w:bookmarkStart w:id="9" w:name="_Ref31796682"/>
      <w:bookmarkEnd w:id="8"/>
      <w:r w:rsidRPr="003207E9">
        <w:rPr>
          <w:rFonts w:ascii="Arial" w:eastAsiaTheme="minorEastAsia" w:hAnsi="Arial" w:cs="Arial"/>
          <w:b/>
          <w:color w:val="385623" w:themeColor="accent6" w:themeShade="80"/>
          <w:sz w:val="24"/>
          <w:szCs w:val="24"/>
        </w:rPr>
        <w:t>Declaration in relation to the non-charging of fees</w:t>
      </w:r>
      <w:bookmarkEnd w:id="9"/>
    </w:p>
    <w:p w:rsidR="00A52939" w:rsidRDefault="00A52939" w:rsidP="00A52939">
      <w:pPr>
        <w:pStyle w:val="NoSpacing"/>
        <w:rPr>
          <w:rFonts w:ascii="Arial" w:eastAsiaTheme="minorEastAsia" w:hAnsi="Arial" w:cs="Arial"/>
        </w:rPr>
      </w:pPr>
    </w:p>
    <w:p w:rsidR="00A52939" w:rsidRPr="00A52939" w:rsidRDefault="00A52939" w:rsidP="00A52939">
      <w:pPr>
        <w:pStyle w:val="NoSpacing"/>
        <w:rPr>
          <w:rFonts w:ascii="Arial" w:eastAsiaTheme="minorEastAsia" w:hAnsi="Arial" w:cs="Arial"/>
        </w:rPr>
      </w:pPr>
      <w:r w:rsidRPr="00A52939">
        <w:rPr>
          <w:rFonts w:ascii="Arial" w:eastAsiaTheme="minorEastAsia" w:hAnsi="Arial" w:cs="Arial"/>
        </w:rPr>
        <w:t xml:space="preserve">This rule applies to </w:t>
      </w:r>
      <w:r w:rsidRPr="00A52939">
        <w:rPr>
          <w:rFonts w:ascii="Arial" w:eastAsiaTheme="minorEastAsia" w:hAnsi="Arial" w:cs="Arial"/>
          <w:u w:val="single"/>
        </w:rPr>
        <w:t>all</w:t>
      </w:r>
      <w:r w:rsidRPr="00A52939">
        <w:rPr>
          <w:rFonts w:ascii="Arial" w:eastAsiaTheme="minorEastAsia" w:hAnsi="Arial" w:cs="Arial"/>
        </w:rPr>
        <w:t xml:space="preserve"> schools.</w:t>
      </w:r>
    </w:p>
    <w:p w:rsidR="00A52939" w:rsidRPr="00A52939" w:rsidRDefault="00A52939" w:rsidP="00A52939">
      <w:pPr>
        <w:pStyle w:val="NoSpacing"/>
        <w:rPr>
          <w:i/>
        </w:rPr>
      </w:pPr>
    </w:p>
    <w:p w:rsidR="008A090A" w:rsidRPr="003201ED" w:rsidRDefault="008A090A" w:rsidP="008A090A">
      <w:pPr>
        <w:spacing w:line="240" w:lineRule="auto"/>
        <w:jc w:val="both"/>
        <w:rPr>
          <w:rFonts w:ascii="Arial" w:eastAsiaTheme="minorEastAsia" w:hAnsi="Arial" w:cs="Arial"/>
        </w:rPr>
      </w:pPr>
      <w:r w:rsidRPr="003201ED">
        <w:rPr>
          <w:rFonts w:ascii="Arial" w:eastAsiaTheme="minorEastAsia" w:hAnsi="Arial" w:cs="Arial"/>
        </w:rPr>
        <w:t xml:space="preserve">The board of </w:t>
      </w:r>
      <w:r w:rsidR="00256CAC">
        <w:rPr>
          <w:rFonts w:ascii="Arial" w:eastAsiaTheme="minorEastAsia" w:hAnsi="Arial" w:cs="Arial"/>
        </w:rPr>
        <w:t>St Oliver Plunkett’s Primary School</w:t>
      </w:r>
      <w:r w:rsidRPr="003201ED">
        <w:rPr>
          <w:rFonts w:ascii="Arial" w:eastAsiaTheme="minorEastAsia" w:hAnsi="Arial" w:cs="Arial"/>
        </w:rPr>
        <w:t xml:space="preserve"> or any persons acting on its behalf will not charge fees for or seek payment or contributions (howsoever described) as a condition of-</w:t>
      </w:r>
    </w:p>
    <w:p w:rsidR="008A090A" w:rsidRPr="003201ED" w:rsidRDefault="008A090A" w:rsidP="008A090A">
      <w:pPr>
        <w:numPr>
          <w:ilvl w:val="0"/>
          <w:numId w:val="2"/>
        </w:numPr>
        <w:spacing w:line="240" w:lineRule="auto"/>
        <w:ind w:left="426"/>
        <w:contextualSpacing/>
        <w:jc w:val="both"/>
        <w:rPr>
          <w:rFonts w:ascii="Arial" w:eastAsiaTheme="minorEastAsia" w:hAnsi="Arial" w:cs="Arial"/>
        </w:rPr>
      </w:pPr>
      <w:r w:rsidRPr="003201ED">
        <w:rPr>
          <w:rFonts w:ascii="Arial" w:eastAsiaTheme="minorEastAsia" w:hAnsi="Arial" w:cs="Arial"/>
        </w:rPr>
        <w:t>an application for admission of a student to the school, or</w:t>
      </w:r>
    </w:p>
    <w:p w:rsidR="008A090A" w:rsidRPr="003201ED" w:rsidRDefault="008A090A" w:rsidP="008A090A">
      <w:pPr>
        <w:numPr>
          <w:ilvl w:val="0"/>
          <w:numId w:val="2"/>
        </w:numPr>
        <w:spacing w:line="240" w:lineRule="auto"/>
        <w:ind w:left="426"/>
        <w:contextualSpacing/>
        <w:jc w:val="both"/>
        <w:rPr>
          <w:rFonts w:ascii="Arial" w:eastAsiaTheme="minorEastAsia" w:hAnsi="Arial" w:cs="Arial"/>
        </w:rPr>
      </w:pPr>
      <w:r w:rsidRPr="003201ED">
        <w:rPr>
          <w:rFonts w:ascii="Arial" w:eastAsiaTheme="minorEastAsia" w:hAnsi="Arial" w:cs="Arial"/>
        </w:rPr>
        <w:t>the admission or continued enrolment of a student in the school.</w:t>
      </w:r>
    </w:p>
    <w:p w:rsidR="008A090A" w:rsidRPr="003201ED" w:rsidRDefault="008A090A" w:rsidP="008A090A">
      <w:pPr>
        <w:spacing w:after="0" w:line="240" w:lineRule="auto"/>
        <w:jc w:val="both"/>
        <w:rPr>
          <w:rFonts w:ascii="Arial" w:eastAsiaTheme="minorEastAsia" w:hAnsi="Arial" w:cs="Arial"/>
        </w:rPr>
      </w:pPr>
    </w:p>
    <w:p w:rsidR="0099669A" w:rsidRPr="003207E9" w:rsidRDefault="0099669A" w:rsidP="003207E9">
      <w:pPr>
        <w:pStyle w:val="ListParagraph"/>
        <w:spacing w:after="0" w:line="240" w:lineRule="auto"/>
        <w:ind w:left="360"/>
        <w:jc w:val="both"/>
        <w:rPr>
          <w:rFonts w:ascii="Arial" w:eastAsiaTheme="minorEastAsia" w:hAnsi="Arial" w:cs="Arial"/>
          <w:b/>
          <w:color w:val="385623" w:themeColor="accent6" w:themeShade="80"/>
          <w:sz w:val="24"/>
          <w:szCs w:val="24"/>
        </w:rPr>
      </w:pPr>
    </w:p>
    <w:p w:rsidR="008A090A" w:rsidRPr="003207E9" w:rsidRDefault="008A090A" w:rsidP="00256767">
      <w:pPr>
        <w:pStyle w:val="Heading2"/>
        <w:numPr>
          <w:ilvl w:val="0"/>
          <w:numId w:val="29"/>
        </w:numPr>
        <w:rPr>
          <w:rFonts w:ascii="Arial" w:eastAsiaTheme="minorEastAsia" w:hAnsi="Arial" w:cs="Arial"/>
          <w:b/>
          <w:color w:val="385623" w:themeColor="accent6" w:themeShade="80"/>
          <w:sz w:val="24"/>
          <w:szCs w:val="24"/>
        </w:rPr>
      </w:pPr>
      <w:r w:rsidRPr="003207E9">
        <w:rPr>
          <w:rFonts w:ascii="Arial" w:eastAsiaTheme="minorEastAsia" w:hAnsi="Arial" w:cs="Arial"/>
          <w:b/>
          <w:color w:val="385623" w:themeColor="accent6" w:themeShade="80"/>
          <w:sz w:val="24"/>
          <w:szCs w:val="24"/>
        </w:rPr>
        <w:t xml:space="preserve"> Arrangements regarding students not attending religious instruction </w:t>
      </w:r>
    </w:p>
    <w:p w:rsidR="008A090A" w:rsidRPr="002A6096" w:rsidRDefault="008A090A" w:rsidP="008A090A">
      <w:pPr>
        <w:spacing w:after="0" w:line="240" w:lineRule="auto"/>
        <w:rPr>
          <w:rFonts w:ascii="Arial" w:eastAsiaTheme="minorEastAsia" w:hAnsi="Arial" w:cs="Arial"/>
          <w:color w:val="0070C0"/>
        </w:rPr>
      </w:pPr>
    </w:p>
    <w:tbl>
      <w:tblPr>
        <w:tblStyle w:val="TableGrid0"/>
        <w:tblW w:w="0" w:type="auto"/>
        <w:tblLook w:val="04A0" w:firstRow="1" w:lastRow="0" w:firstColumn="1" w:lastColumn="0" w:noHBand="0" w:noVBand="1"/>
      </w:tblPr>
      <w:tblGrid>
        <w:gridCol w:w="9016"/>
      </w:tblGrid>
      <w:tr w:rsidR="008A090A" w:rsidRPr="003201ED" w:rsidTr="00F4042D">
        <w:tc>
          <w:tcPr>
            <w:tcW w:w="9016" w:type="dxa"/>
            <w:shd w:val="clear" w:color="auto" w:fill="E7E6E6" w:themeFill="background2"/>
          </w:tcPr>
          <w:p w:rsidR="00256CAC" w:rsidRDefault="00256CAC" w:rsidP="00F704E7">
            <w:pPr>
              <w:autoSpaceDE w:val="0"/>
              <w:autoSpaceDN w:val="0"/>
              <w:adjustRightInd w:val="0"/>
              <w:rPr>
                <w:rFonts w:ascii="Arial" w:eastAsiaTheme="minorEastAsia" w:hAnsi="Arial" w:cs="Arial"/>
              </w:rPr>
            </w:pPr>
          </w:p>
          <w:p w:rsidR="00256CAC" w:rsidRDefault="00AC4E53" w:rsidP="00F704E7">
            <w:pPr>
              <w:autoSpaceDE w:val="0"/>
              <w:autoSpaceDN w:val="0"/>
              <w:adjustRightInd w:val="0"/>
              <w:rPr>
                <w:rFonts w:ascii="Arial" w:eastAsiaTheme="minorEastAsia" w:hAnsi="Arial" w:cs="Arial"/>
              </w:rPr>
            </w:pPr>
            <w:r>
              <w:rPr>
                <w:rFonts w:ascii="Arial" w:eastAsiaTheme="minorEastAsia" w:hAnsi="Arial" w:cs="Arial"/>
              </w:rPr>
              <w:t>Children who are not participating in religious instruction remain with their class group during these lessons. They may be assigned other curricular work to be completed independently during this time. It is not possible to arrange alternative teaching or supervision for children who are not participating in religious instruction.</w:t>
            </w:r>
          </w:p>
          <w:p w:rsidR="00F704E7" w:rsidRDefault="00AF49D4" w:rsidP="00F704E7">
            <w:pPr>
              <w:autoSpaceDE w:val="0"/>
              <w:autoSpaceDN w:val="0"/>
              <w:adjustRightInd w:val="0"/>
              <w:rPr>
                <w:rFonts w:ascii="Arial" w:eastAsiaTheme="minorEastAsia" w:hAnsi="Arial" w:cs="Arial"/>
              </w:rPr>
            </w:pPr>
            <w:r>
              <w:rPr>
                <w:rFonts w:ascii="Arial" w:eastAsiaTheme="minorEastAsia" w:hAnsi="Arial" w:cs="Arial"/>
              </w:rPr>
              <w:t>Parents/guardians, who have re</w:t>
            </w:r>
            <w:r w:rsidR="00256CAC">
              <w:rPr>
                <w:rFonts w:ascii="Arial" w:eastAsiaTheme="minorEastAsia" w:hAnsi="Arial" w:cs="Arial"/>
              </w:rPr>
              <w:t>quested that the student attend the school without attending religious instruction, should make a written request to meet the Principal. A meeting will then be arranged to discuss how the request can be accommodated by the school.</w:t>
            </w:r>
          </w:p>
          <w:p w:rsidR="00F704E7" w:rsidRPr="003201ED" w:rsidRDefault="00F704E7" w:rsidP="00F704E7">
            <w:pPr>
              <w:autoSpaceDE w:val="0"/>
              <w:autoSpaceDN w:val="0"/>
              <w:adjustRightInd w:val="0"/>
              <w:rPr>
                <w:rFonts w:ascii="Arial" w:eastAsiaTheme="minorEastAsia" w:hAnsi="Arial" w:cs="Arial"/>
                <w:b/>
                <w:color w:val="385623" w:themeColor="accent6" w:themeShade="80"/>
              </w:rPr>
            </w:pPr>
          </w:p>
        </w:tc>
      </w:tr>
    </w:tbl>
    <w:p w:rsidR="00AF49D4" w:rsidRDefault="00AF49D4" w:rsidP="00AF49D4">
      <w:pPr>
        <w:rPr>
          <w:rFonts w:ascii="Arial" w:eastAsiaTheme="minorEastAsia" w:hAnsi="Arial" w:cs="Arial"/>
          <w:b/>
          <w:color w:val="385623" w:themeColor="accent6" w:themeShade="80"/>
          <w:sz w:val="24"/>
          <w:szCs w:val="24"/>
        </w:rPr>
      </w:pPr>
      <w:bookmarkStart w:id="10" w:name="_Reviews/appeals"/>
      <w:bookmarkStart w:id="11" w:name="_Ref31796704"/>
      <w:bookmarkEnd w:id="10"/>
    </w:p>
    <w:p w:rsidR="00256767" w:rsidRPr="00AF49D4" w:rsidRDefault="00256767" w:rsidP="00AF49D4"/>
    <w:p w:rsidR="00406BE7" w:rsidRPr="003207E9" w:rsidRDefault="007168B1" w:rsidP="00256767">
      <w:pPr>
        <w:pStyle w:val="Heading2"/>
        <w:numPr>
          <w:ilvl w:val="0"/>
          <w:numId w:val="29"/>
        </w:numPr>
        <w:ind w:left="426" w:hanging="426"/>
        <w:rPr>
          <w:rFonts w:ascii="Arial" w:eastAsiaTheme="minorEastAsia" w:hAnsi="Arial" w:cs="Arial"/>
          <w:b/>
          <w:color w:val="385623" w:themeColor="accent6" w:themeShade="80"/>
          <w:sz w:val="24"/>
          <w:szCs w:val="24"/>
        </w:rPr>
      </w:pPr>
      <w:r w:rsidRPr="003207E9">
        <w:rPr>
          <w:rFonts w:ascii="Arial" w:eastAsiaTheme="minorEastAsia" w:hAnsi="Arial" w:cs="Arial"/>
          <w:b/>
          <w:color w:val="385623" w:themeColor="accent6" w:themeShade="80"/>
          <w:sz w:val="24"/>
          <w:szCs w:val="24"/>
        </w:rPr>
        <w:t>Reviews</w:t>
      </w:r>
      <w:r w:rsidR="00406BE7" w:rsidRPr="003207E9">
        <w:rPr>
          <w:rFonts w:ascii="Arial" w:eastAsiaTheme="minorEastAsia" w:hAnsi="Arial" w:cs="Arial"/>
          <w:b/>
          <w:color w:val="385623" w:themeColor="accent6" w:themeShade="80"/>
          <w:sz w:val="24"/>
          <w:szCs w:val="24"/>
        </w:rPr>
        <w:t>/appeal</w:t>
      </w:r>
      <w:r w:rsidRPr="003207E9">
        <w:rPr>
          <w:rFonts w:ascii="Arial" w:eastAsiaTheme="minorEastAsia" w:hAnsi="Arial" w:cs="Arial"/>
          <w:b/>
          <w:color w:val="385623" w:themeColor="accent6" w:themeShade="80"/>
          <w:sz w:val="24"/>
          <w:szCs w:val="24"/>
        </w:rPr>
        <w:t>s</w:t>
      </w:r>
      <w:bookmarkEnd w:id="11"/>
    </w:p>
    <w:p w:rsidR="006B04DC" w:rsidRPr="003201ED" w:rsidRDefault="006B04DC" w:rsidP="00406BE7">
      <w:pPr>
        <w:autoSpaceDE w:val="0"/>
        <w:autoSpaceDN w:val="0"/>
        <w:adjustRightInd w:val="0"/>
        <w:spacing w:after="0" w:line="240" w:lineRule="auto"/>
        <w:rPr>
          <w:rFonts w:ascii="Arial" w:eastAsiaTheme="minorEastAsia" w:hAnsi="Arial" w:cs="Arial"/>
          <w:color w:val="0070C0"/>
        </w:rPr>
      </w:pPr>
    </w:p>
    <w:p w:rsidR="007168B1" w:rsidRPr="00AD0B5E" w:rsidRDefault="007168B1" w:rsidP="007168B1">
      <w:pPr>
        <w:autoSpaceDE w:val="0"/>
        <w:autoSpaceDN w:val="0"/>
        <w:spacing w:line="240" w:lineRule="auto"/>
        <w:rPr>
          <w:rFonts w:ascii="Arial" w:hAnsi="Arial" w:cs="Arial"/>
          <w:b/>
          <w:bCs/>
          <w:strike/>
          <w:u w:val="single"/>
        </w:rPr>
      </w:pPr>
      <w:r w:rsidRPr="00AD0B5E">
        <w:rPr>
          <w:rFonts w:ascii="Arial" w:hAnsi="Arial" w:cs="Arial"/>
          <w:b/>
          <w:bCs/>
          <w:u w:val="single"/>
        </w:rPr>
        <w:t>Review of decisions by the board of Management</w:t>
      </w:r>
    </w:p>
    <w:p w:rsidR="007168B1" w:rsidRPr="00AD0B5E" w:rsidRDefault="00AC4E53" w:rsidP="007168B1">
      <w:pPr>
        <w:autoSpaceDE w:val="0"/>
        <w:autoSpaceDN w:val="0"/>
        <w:spacing w:line="240" w:lineRule="auto"/>
        <w:rPr>
          <w:rFonts w:ascii="Arial" w:hAnsi="Arial" w:cs="Arial"/>
        </w:rPr>
      </w:pPr>
      <w:r>
        <w:rPr>
          <w:rFonts w:ascii="Arial" w:hAnsi="Arial" w:cs="Arial"/>
        </w:rPr>
        <w:t xml:space="preserve">Parents may request the Board to </w:t>
      </w:r>
      <w:r w:rsidR="007168B1" w:rsidRPr="00AD0B5E">
        <w:rPr>
          <w:rFonts w:ascii="Arial" w:hAnsi="Arial" w:cs="Arial"/>
        </w:rPr>
        <w:t xml:space="preserve">review a decision to refuse admission. Such requests must be made in accordance with Section 29C of the Education Act 1998.    </w:t>
      </w:r>
    </w:p>
    <w:p w:rsidR="007168B1" w:rsidRPr="00AD0B5E" w:rsidRDefault="007168B1" w:rsidP="007168B1">
      <w:pPr>
        <w:autoSpaceDE w:val="0"/>
        <w:autoSpaceDN w:val="0"/>
        <w:spacing w:line="240" w:lineRule="auto"/>
        <w:rPr>
          <w:rFonts w:ascii="Arial" w:hAnsi="Arial" w:cs="Arial"/>
        </w:rPr>
      </w:pPr>
      <w:r w:rsidRPr="00AD0B5E">
        <w:rPr>
          <w:rFonts w:ascii="Arial" w:hAnsi="Arial" w:cs="Arial"/>
        </w:rPr>
        <w:t>The timeline within which such a review must be requested and the other requirements applicable to such reviews are set out in the procedures determined by the Minister under section 29B of the Education Act 1998 which are published on the website of the Department of Education and Skills.</w:t>
      </w:r>
    </w:p>
    <w:p w:rsidR="007168B1" w:rsidRPr="00AD0B5E" w:rsidRDefault="007168B1" w:rsidP="007168B1">
      <w:pPr>
        <w:autoSpaceDE w:val="0"/>
        <w:autoSpaceDN w:val="0"/>
        <w:spacing w:line="240" w:lineRule="auto"/>
        <w:rPr>
          <w:rFonts w:ascii="Arial" w:hAnsi="Arial" w:cs="Arial"/>
        </w:rPr>
      </w:pPr>
      <w:r w:rsidRPr="00AD0B5E">
        <w:rPr>
          <w:rFonts w:ascii="Arial" w:hAnsi="Arial" w:cs="Arial"/>
        </w:rPr>
        <w:t>The board will conduct such reviews in accordance with the requirements of the procedures determined under Section 29B and with section 29C of the Education Act 1998.</w:t>
      </w:r>
    </w:p>
    <w:p w:rsidR="007168B1" w:rsidRPr="00AD0B5E" w:rsidRDefault="007168B1" w:rsidP="007168B1">
      <w:pPr>
        <w:autoSpaceDE w:val="0"/>
        <w:autoSpaceDN w:val="0"/>
        <w:spacing w:line="240" w:lineRule="auto"/>
        <w:rPr>
          <w:rFonts w:ascii="Arial" w:hAnsi="Arial" w:cs="Arial"/>
        </w:rPr>
      </w:pPr>
      <w:r w:rsidRPr="00AD0B5E">
        <w:rPr>
          <w:rFonts w:ascii="Arial" w:hAnsi="Arial" w:cs="Arial"/>
          <w:b/>
          <w:bCs/>
        </w:rPr>
        <w:t xml:space="preserve">Note:  </w:t>
      </w:r>
      <w:r w:rsidRPr="00AD0B5E">
        <w:rPr>
          <w:rFonts w:ascii="Arial" w:hAnsi="Arial" w:cs="Arial"/>
        </w:rPr>
        <w:t xml:space="preserve">Where an applicant has been refused admission due to the school being oversubscribed, the applicant </w:t>
      </w:r>
      <w:r w:rsidRPr="00AD0B5E">
        <w:rPr>
          <w:rFonts w:ascii="Arial" w:hAnsi="Arial" w:cs="Arial"/>
          <w:b/>
          <w:bCs/>
          <w:u w:val="single"/>
        </w:rPr>
        <w:t>must request a review</w:t>
      </w:r>
      <w:r w:rsidRPr="00AD0B5E">
        <w:rPr>
          <w:rFonts w:ascii="Arial" w:hAnsi="Arial" w:cs="Arial"/>
        </w:rPr>
        <w:t xml:space="preserve"> of that decision by the board of management prior to making an appeal under section 29 of the Education Act 1998.</w:t>
      </w:r>
    </w:p>
    <w:p w:rsidR="007168B1" w:rsidRPr="00AD0B5E" w:rsidRDefault="007168B1" w:rsidP="007168B1">
      <w:pPr>
        <w:autoSpaceDE w:val="0"/>
        <w:autoSpaceDN w:val="0"/>
        <w:spacing w:line="240" w:lineRule="auto"/>
        <w:rPr>
          <w:rFonts w:ascii="Arial" w:hAnsi="Arial" w:cs="Arial"/>
        </w:rPr>
      </w:pPr>
      <w:r w:rsidRPr="00AD0B5E">
        <w:rPr>
          <w:rFonts w:ascii="Arial" w:hAnsi="Arial" w:cs="Arial"/>
        </w:rPr>
        <w:t xml:space="preserve">Where an applicant has been refused admission due to a reason other than the school being oversubscribed, the applicant </w:t>
      </w:r>
      <w:r w:rsidRPr="00AD0B5E">
        <w:rPr>
          <w:rFonts w:ascii="Arial" w:hAnsi="Arial" w:cs="Arial"/>
          <w:b/>
          <w:bCs/>
          <w:u w:val="single"/>
        </w:rPr>
        <w:t>may request a review</w:t>
      </w:r>
      <w:r w:rsidRPr="00AD0B5E">
        <w:rPr>
          <w:rFonts w:ascii="Arial" w:hAnsi="Arial" w:cs="Arial"/>
        </w:rPr>
        <w:t xml:space="preserve"> of that decision by the board of management prior to making an appeal under section 29 of the Education Act 1998.   </w:t>
      </w:r>
    </w:p>
    <w:p w:rsidR="00B37614" w:rsidRDefault="00B37614" w:rsidP="00B37614">
      <w:pPr>
        <w:pStyle w:val="NoSpacing"/>
      </w:pPr>
    </w:p>
    <w:p w:rsidR="007168B1" w:rsidRPr="00AD0B5E" w:rsidRDefault="007168B1" w:rsidP="007168B1">
      <w:pPr>
        <w:pStyle w:val="NormalWeb"/>
        <w:rPr>
          <w:rFonts w:ascii="Arial" w:hAnsi="Arial" w:cs="Arial"/>
          <w:b/>
          <w:bCs/>
          <w:sz w:val="22"/>
          <w:szCs w:val="22"/>
          <w:u w:val="single"/>
        </w:rPr>
      </w:pPr>
      <w:r w:rsidRPr="00AD0B5E">
        <w:rPr>
          <w:rFonts w:ascii="Arial" w:hAnsi="Arial" w:cs="Arial"/>
          <w:b/>
          <w:bCs/>
          <w:sz w:val="22"/>
          <w:szCs w:val="22"/>
          <w:u w:val="single"/>
        </w:rPr>
        <w:t>Right of appeal</w:t>
      </w:r>
    </w:p>
    <w:p w:rsidR="007168B1" w:rsidRPr="00AD0B5E" w:rsidRDefault="007168B1" w:rsidP="007168B1">
      <w:pPr>
        <w:autoSpaceDE w:val="0"/>
        <w:autoSpaceDN w:val="0"/>
        <w:spacing w:line="240" w:lineRule="auto"/>
        <w:rPr>
          <w:rFonts w:ascii="Arial" w:hAnsi="Arial" w:cs="Arial"/>
        </w:rPr>
      </w:pPr>
      <w:r w:rsidRPr="00AD0B5E">
        <w:rPr>
          <w:rFonts w:ascii="Arial" w:hAnsi="Arial" w:cs="Arial"/>
        </w:rPr>
        <w:t xml:space="preserve">Under Section 29 of the Education Act 1998, the parent may appeal a decision of this school to refuse admission.  </w:t>
      </w:r>
    </w:p>
    <w:p w:rsidR="007168B1" w:rsidRPr="00AD0B5E" w:rsidRDefault="007168B1" w:rsidP="007168B1">
      <w:pPr>
        <w:autoSpaceDE w:val="0"/>
        <w:autoSpaceDN w:val="0"/>
        <w:spacing w:line="240" w:lineRule="auto"/>
        <w:rPr>
          <w:rFonts w:ascii="Arial" w:hAnsi="Arial" w:cs="Arial"/>
        </w:rPr>
      </w:pPr>
      <w:r w:rsidRPr="00AD0B5E">
        <w:rPr>
          <w:rFonts w:ascii="Arial" w:hAnsi="Arial" w:cs="Arial"/>
        </w:rPr>
        <w:t>An appeal may be made under Section 29 (1)(c)(i) of the Education Act 1998 where the refusal to admit was due to the school being oversubscribed.</w:t>
      </w:r>
    </w:p>
    <w:p w:rsidR="007168B1" w:rsidRPr="00AD0B5E" w:rsidRDefault="007168B1" w:rsidP="007168B1">
      <w:pPr>
        <w:autoSpaceDE w:val="0"/>
        <w:autoSpaceDN w:val="0"/>
        <w:spacing w:line="240" w:lineRule="auto"/>
        <w:rPr>
          <w:rFonts w:ascii="Arial" w:hAnsi="Arial" w:cs="Arial"/>
        </w:rPr>
      </w:pPr>
      <w:r w:rsidRPr="00AD0B5E">
        <w:rPr>
          <w:rFonts w:ascii="Arial" w:hAnsi="Arial" w:cs="Arial"/>
        </w:rPr>
        <w:t>An appeal may be made under Section 29 (1)(c)(ii) of the Education Act 1998 where the refusal to admit was due a reason other than the school being oversubscribed.</w:t>
      </w:r>
    </w:p>
    <w:p w:rsidR="007168B1" w:rsidRPr="00AD0B5E" w:rsidRDefault="007168B1" w:rsidP="007168B1">
      <w:pPr>
        <w:autoSpaceDE w:val="0"/>
        <w:autoSpaceDN w:val="0"/>
        <w:spacing w:line="240" w:lineRule="auto"/>
        <w:rPr>
          <w:rFonts w:ascii="Arial" w:hAnsi="Arial" w:cs="Arial"/>
        </w:rPr>
      </w:pPr>
      <w:r w:rsidRPr="00AD0B5E">
        <w:rPr>
          <w:rFonts w:ascii="Arial" w:hAnsi="Arial" w:cs="Arial"/>
        </w:rPr>
        <w:t xml:space="preserve">Where an applicant has been refused admission due to the school being oversubscribed, the applicant </w:t>
      </w:r>
      <w:r w:rsidRPr="00AD0B5E">
        <w:rPr>
          <w:rFonts w:ascii="Arial" w:hAnsi="Arial" w:cs="Arial"/>
          <w:b/>
          <w:bCs/>
          <w:u w:val="single"/>
        </w:rPr>
        <w:t>must request a review</w:t>
      </w:r>
      <w:r w:rsidRPr="00AD0B5E">
        <w:rPr>
          <w:rFonts w:ascii="Arial" w:hAnsi="Arial" w:cs="Arial"/>
        </w:rPr>
        <w:t xml:space="preserve"> of that decision by the board of management </w:t>
      </w:r>
      <w:r w:rsidRPr="00AD0B5E">
        <w:rPr>
          <w:rFonts w:ascii="Arial" w:hAnsi="Arial" w:cs="Arial"/>
          <w:b/>
          <w:bCs/>
          <w:u w:val="single"/>
        </w:rPr>
        <w:t>prior to making an appeal</w:t>
      </w:r>
      <w:r w:rsidRPr="00AD0B5E">
        <w:rPr>
          <w:rFonts w:ascii="Arial" w:hAnsi="Arial" w:cs="Arial"/>
        </w:rPr>
        <w:t xml:space="preserve"> under section 29 of the Education Act 1998. (see Review of decisions by the Board of Management)</w:t>
      </w:r>
    </w:p>
    <w:p w:rsidR="007168B1" w:rsidRPr="00AD0B5E" w:rsidRDefault="007168B1" w:rsidP="007168B1">
      <w:pPr>
        <w:autoSpaceDE w:val="0"/>
        <w:autoSpaceDN w:val="0"/>
        <w:spacing w:line="240" w:lineRule="auto"/>
        <w:rPr>
          <w:rFonts w:ascii="Arial" w:hAnsi="Arial" w:cs="Arial"/>
        </w:rPr>
      </w:pPr>
      <w:r w:rsidRPr="00AD0B5E">
        <w:rPr>
          <w:rFonts w:ascii="Arial" w:hAnsi="Arial" w:cs="Arial"/>
        </w:rPr>
        <w:t xml:space="preserve">Where an applicant has been refused admission due to a reason other than the school being oversubscribed, the applicant </w:t>
      </w:r>
      <w:r w:rsidRPr="00AD0B5E">
        <w:rPr>
          <w:rFonts w:ascii="Arial" w:hAnsi="Arial" w:cs="Arial"/>
          <w:b/>
          <w:bCs/>
          <w:u w:val="single"/>
        </w:rPr>
        <w:t>may request a review</w:t>
      </w:r>
      <w:r w:rsidRPr="00AD0B5E">
        <w:rPr>
          <w:rFonts w:ascii="Arial" w:hAnsi="Arial" w:cs="Arial"/>
        </w:rPr>
        <w:t xml:space="preserve"> of that decision by the board of management prior to making an appeal under section 29 of the Education Act 1998. (see Review of decisions by the Board of Management)</w:t>
      </w:r>
    </w:p>
    <w:p w:rsidR="007168B1" w:rsidRPr="00AD0B5E" w:rsidRDefault="007168B1" w:rsidP="007168B1">
      <w:pPr>
        <w:autoSpaceDE w:val="0"/>
        <w:autoSpaceDN w:val="0"/>
        <w:spacing w:line="240" w:lineRule="auto"/>
        <w:rPr>
          <w:rFonts w:ascii="Arial" w:hAnsi="Arial" w:cs="Arial"/>
        </w:rPr>
      </w:pPr>
      <w:r w:rsidRPr="00AD0B5E">
        <w:rPr>
          <w:rFonts w:ascii="Arial" w:hAnsi="Arial" w:cs="Arial"/>
        </w:rPr>
        <w:t>Appeals under Section 29 of the Education Act 1998 will be considered and determined by an independent appeals committee appointed by the Minister for Education and Skills.    </w:t>
      </w:r>
    </w:p>
    <w:p w:rsidR="002B7446" w:rsidRDefault="007168B1" w:rsidP="007168B1">
      <w:pPr>
        <w:autoSpaceDE w:val="0"/>
        <w:autoSpaceDN w:val="0"/>
        <w:spacing w:line="240" w:lineRule="auto"/>
        <w:rPr>
          <w:rFonts w:ascii="Arial" w:hAnsi="Arial" w:cs="Arial"/>
        </w:rPr>
      </w:pPr>
      <w:r w:rsidRPr="00AD0B5E">
        <w:rPr>
          <w:rFonts w:ascii="Arial" w:hAnsi="Arial" w:cs="Arial"/>
        </w:rPr>
        <w:t>The timeline within which such an appeal must be made and the other requirements applicable to such appeals are set out in the procedures determined by the Minister under section 29B of the Education Act 1998 which are published on the website of the Department of Education and Skills.</w:t>
      </w:r>
    </w:p>
    <w:p w:rsidR="00AC4E53" w:rsidRDefault="00AC4E53" w:rsidP="007168B1">
      <w:pPr>
        <w:autoSpaceDE w:val="0"/>
        <w:autoSpaceDN w:val="0"/>
        <w:spacing w:line="240" w:lineRule="auto"/>
        <w:rPr>
          <w:rFonts w:ascii="Arial" w:hAnsi="Arial" w:cs="Arial"/>
        </w:rPr>
      </w:pPr>
    </w:p>
    <w:p w:rsidR="00AC4E53" w:rsidRDefault="00AC4E53" w:rsidP="007168B1">
      <w:pPr>
        <w:autoSpaceDE w:val="0"/>
        <w:autoSpaceDN w:val="0"/>
        <w:spacing w:line="240" w:lineRule="auto"/>
        <w:rPr>
          <w:rFonts w:ascii="Arial" w:hAnsi="Arial" w:cs="Arial"/>
        </w:rPr>
      </w:pPr>
    </w:p>
    <w:p w:rsidR="00256767" w:rsidRDefault="00256767" w:rsidP="007168B1">
      <w:pPr>
        <w:autoSpaceDE w:val="0"/>
        <w:autoSpaceDN w:val="0"/>
        <w:spacing w:line="240" w:lineRule="auto"/>
        <w:rPr>
          <w:rFonts w:ascii="Arial" w:hAnsi="Arial" w:cs="Arial"/>
        </w:rPr>
      </w:pPr>
    </w:p>
    <w:p w:rsidR="00256767" w:rsidRDefault="00256767" w:rsidP="007168B1">
      <w:pPr>
        <w:autoSpaceDE w:val="0"/>
        <w:autoSpaceDN w:val="0"/>
        <w:spacing w:line="240" w:lineRule="auto"/>
        <w:rPr>
          <w:rFonts w:ascii="Arial" w:hAnsi="Arial" w:cs="Arial"/>
        </w:rPr>
      </w:pPr>
    </w:p>
    <w:p w:rsidR="00AC4E53" w:rsidRDefault="00AC4E53" w:rsidP="007168B1">
      <w:pPr>
        <w:autoSpaceDE w:val="0"/>
        <w:autoSpaceDN w:val="0"/>
        <w:spacing w:line="240" w:lineRule="auto"/>
        <w:rPr>
          <w:rFonts w:ascii="Arial" w:hAnsi="Arial" w:cs="Arial"/>
          <w:b/>
          <w:u w:val="single"/>
        </w:rPr>
      </w:pPr>
      <w:r w:rsidRPr="00AC4E53">
        <w:rPr>
          <w:rFonts w:ascii="Arial" w:hAnsi="Arial" w:cs="Arial"/>
          <w:b/>
          <w:u w:val="single"/>
        </w:rPr>
        <w:t>Review of Policy</w:t>
      </w:r>
    </w:p>
    <w:p w:rsidR="00AC4E53" w:rsidRDefault="00AC4E53" w:rsidP="007168B1">
      <w:pPr>
        <w:autoSpaceDE w:val="0"/>
        <w:autoSpaceDN w:val="0"/>
        <w:spacing w:line="240" w:lineRule="auto"/>
        <w:rPr>
          <w:rFonts w:ascii="Arial" w:hAnsi="Arial" w:cs="Arial"/>
        </w:rPr>
      </w:pPr>
    </w:p>
    <w:p w:rsidR="00AC4E53" w:rsidRDefault="00AC4E53" w:rsidP="007168B1">
      <w:pPr>
        <w:autoSpaceDE w:val="0"/>
        <w:autoSpaceDN w:val="0"/>
        <w:spacing w:line="240" w:lineRule="auto"/>
        <w:rPr>
          <w:rFonts w:ascii="Arial" w:hAnsi="Arial" w:cs="Arial"/>
        </w:rPr>
      </w:pPr>
      <w:r>
        <w:rPr>
          <w:rFonts w:ascii="Arial" w:hAnsi="Arial" w:cs="Arial"/>
        </w:rPr>
        <w:t>The Board of Management have the right to review and propose amendments to this Admissions Policy. Amendments proposed require the Patron’s approval before they become operative.</w:t>
      </w:r>
    </w:p>
    <w:p w:rsidR="00AC4E53" w:rsidRDefault="00AC4E53" w:rsidP="007168B1">
      <w:pPr>
        <w:autoSpaceDE w:val="0"/>
        <w:autoSpaceDN w:val="0"/>
        <w:spacing w:line="240" w:lineRule="auto"/>
        <w:rPr>
          <w:rFonts w:ascii="Arial" w:hAnsi="Arial" w:cs="Arial"/>
        </w:rPr>
      </w:pPr>
      <w:r>
        <w:rPr>
          <w:rFonts w:ascii="Arial" w:hAnsi="Arial" w:cs="Arial"/>
        </w:rPr>
        <w:t>This policy was ratified by the Board of M</w:t>
      </w:r>
      <w:r w:rsidR="001F5871">
        <w:rPr>
          <w:rFonts w:ascii="Arial" w:hAnsi="Arial" w:cs="Arial"/>
        </w:rPr>
        <w:t>a</w:t>
      </w:r>
      <w:r w:rsidR="00256767">
        <w:rPr>
          <w:rFonts w:ascii="Arial" w:hAnsi="Arial" w:cs="Arial"/>
        </w:rPr>
        <w:t>nagement in December 2022.</w:t>
      </w:r>
      <w:r>
        <w:rPr>
          <w:rFonts w:ascii="Arial" w:hAnsi="Arial" w:cs="Arial"/>
        </w:rPr>
        <w:t xml:space="preserve"> This</w:t>
      </w:r>
      <w:r w:rsidR="00256767">
        <w:rPr>
          <w:rFonts w:ascii="Arial" w:hAnsi="Arial" w:cs="Arial"/>
        </w:rPr>
        <w:t xml:space="preserve"> policy will be reviewed in 2023</w:t>
      </w:r>
      <w:r>
        <w:rPr>
          <w:rFonts w:ascii="Arial" w:hAnsi="Arial" w:cs="Arial"/>
        </w:rPr>
        <w:t>.</w:t>
      </w:r>
    </w:p>
    <w:p w:rsidR="00AC4E53" w:rsidRDefault="00AC4E53" w:rsidP="007168B1">
      <w:pPr>
        <w:autoSpaceDE w:val="0"/>
        <w:autoSpaceDN w:val="0"/>
        <w:spacing w:line="240" w:lineRule="auto"/>
        <w:rPr>
          <w:rFonts w:ascii="Arial" w:hAnsi="Arial" w:cs="Arial"/>
        </w:rPr>
      </w:pPr>
      <w:r>
        <w:rPr>
          <w:rFonts w:ascii="Arial" w:hAnsi="Arial" w:cs="Arial"/>
        </w:rPr>
        <w:t>In discussing admissions/enrolment Policy the Board of Management is advised to consult Catholic Primary School Managers Association handbook.</w:t>
      </w:r>
    </w:p>
    <w:p w:rsidR="00AC4E53" w:rsidRDefault="00AC4E53" w:rsidP="007168B1">
      <w:pPr>
        <w:autoSpaceDE w:val="0"/>
        <w:autoSpaceDN w:val="0"/>
        <w:spacing w:line="240" w:lineRule="auto"/>
        <w:rPr>
          <w:rFonts w:ascii="Arial" w:hAnsi="Arial" w:cs="Arial"/>
        </w:rPr>
      </w:pPr>
    </w:p>
    <w:p w:rsidR="00AC4E53" w:rsidRDefault="0067224C" w:rsidP="007168B1">
      <w:pPr>
        <w:autoSpaceDE w:val="0"/>
        <w:autoSpaceDN w:val="0"/>
        <w:spacing w:line="240" w:lineRule="auto"/>
        <w:rPr>
          <w:rFonts w:ascii="Arial" w:hAnsi="Arial" w:cs="Arial"/>
        </w:rPr>
      </w:pPr>
      <w:r w:rsidRPr="0067224C">
        <w:rPr>
          <w:rFonts w:ascii="Arial" w:hAnsi="Arial" w:cs="Arial"/>
          <w:b/>
        </w:rPr>
        <w:t>Signed:</w:t>
      </w:r>
      <w:r>
        <w:rPr>
          <w:rFonts w:ascii="Arial" w:hAnsi="Arial" w:cs="Arial"/>
        </w:rPr>
        <w:t xml:space="preserve"> </w:t>
      </w:r>
      <w:r w:rsidRPr="0067224C">
        <w:rPr>
          <w:rFonts w:ascii="Freestyle Script" w:hAnsi="Freestyle Script" w:cs="Arial"/>
          <w:sz w:val="44"/>
          <w:szCs w:val="44"/>
        </w:rPr>
        <w:t>Pádraig Farrell</w:t>
      </w:r>
      <w:r>
        <w:rPr>
          <w:rFonts w:ascii="Arial" w:hAnsi="Arial" w:cs="Arial"/>
        </w:rPr>
        <w:t xml:space="preserve">  </w:t>
      </w:r>
      <w:r w:rsidRPr="0067224C">
        <w:rPr>
          <w:rFonts w:ascii="Arial" w:hAnsi="Arial" w:cs="Arial"/>
          <w:b/>
        </w:rPr>
        <w:t>Date:</w:t>
      </w:r>
      <w:r>
        <w:rPr>
          <w:rFonts w:ascii="Arial" w:hAnsi="Arial" w:cs="Arial"/>
        </w:rPr>
        <w:t xml:space="preserve"> December 19</w:t>
      </w:r>
      <w:r w:rsidRPr="0067224C">
        <w:rPr>
          <w:rFonts w:ascii="Arial" w:hAnsi="Arial" w:cs="Arial"/>
          <w:vertAlign w:val="superscript"/>
        </w:rPr>
        <w:t>th</w:t>
      </w:r>
      <w:r>
        <w:rPr>
          <w:rFonts w:ascii="Arial" w:hAnsi="Arial" w:cs="Arial"/>
        </w:rPr>
        <w:t xml:space="preserve"> 2022</w:t>
      </w:r>
    </w:p>
    <w:p w:rsidR="00AC4E53" w:rsidRDefault="00AC4E53" w:rsidP="007168B1">
      <w:pPr>
        <w:autoSpaceDE w:val="0"/>
        <w:autoSpaceDN w:val="0"/>
        <w:spacing w:line="240" w:lineRule="auto"/>
        <w:rPr>
          <w:rFonts w:ascii="Arial" w:hAnsi="Arial" w:cs="Arial"/>
        </w:rPr>
      </w:pPr>
      <w:r>
        <w:rPr>
          <w:rFonts w:ascii="Arial" w:hAnsi="Arial" w:cs="Arial"/>
        </w:rPr>
        <w:t>School Principal</w:t>
      </w:r>
    </w:p>
    <w:p w:rsidR="00AC4E53" w:rsidRDefault="00AC4E53" w:rsidP="007168B1">
      <w:pPr>
        <w:autoSpaceDE w:val="0"/>
        <w:autoSpaceDN w:val="0"/>
        <w:spacing w:line="240" w:lineRule="auto"/>
        <w:rPr>
          <w:rFonts w:ascii="Arial" w:hAnsi="Arial" w:cs="Arial"/>
        </w:rPr>
      </w:pPr>
    </w:p>
    <w:p w:rsidR="00AC4E53" w:rsidRDefault="0067224C" w:rsidP="007168B1">
      <w:pPr>
        <w:autoSpaceDE w:val="0"/>
        <w:autoSpaceDN w:val="0"/>
        <w:spacing w:line="240" w:lineRule="auto"/>
        <w:rPr>
          <w:rFonts w:ascii="Arial" w:hAnsi="Arial" w:cs="Arial"/>
        </w:rPr>
      </w:pPr>
      <w:r w:rsidRPr="0067224C">
        <w:rPr>
          <w:rFonts w:ascii="Arial" w:hAnsi="Arial" w:cs="Arial"/>
          <w:b/>
        </w:rPr>
        <w:t>Signed:</w:t>
      </w:r>
      <w:r>
        <w:rPr>
          <w:rFonts w:ascii="Arial" w:hAnsi="Arial" w:cs="Arial"/>
        </w:rPr>
        <w:t xml:space="preserve"> </w:t>
      </w:r>
      <w:r w:rsidRPr="0067224C">
        <w:rPr>
          <w:rFonts w:ascii="Freestyle Script" w:hAnsi="Freestyle Script" w:cs="Arial"/>
          <w:sz w:val="44"/>
          <w:szCs w:val="44"/>
        </w:rPr>
        <w:t>Helena Gibbons</w:t>
      </w:r>
      <w:r>
        <w:rPr>
          <w:rFonts w:ascii="Arial" w:hAnsi="Arial" w:cs="Arial"/>
        </w:rPr>
        <w:t xml:space="preserve">  </w:t>
      </w:r>
      <w:r w:rsidRPr="0067224C">
        <w:rPr>
          <w:rFonts w:ascii="Arial" w:hAnsi="Arial" w:cs="Arial"/>
          <w:b/>
        </w:rPr>
        <w:t>Date:</w:t>
      </w:r>
      <w:r>
        <w:rPr>
          <w:rFonts w:ascii="Arial" w:hAnsi="Arial" w:cs="Arial"/>
        </w:rPr>
        <w:t xml:space="preserve"> December 19</w:t>
      </w:r>
      <w:r w:rsidRPr="0067224C">
        <w:rPr>
          <w:rFonts w:ascii="Arial" w:hAnsi="Arial" w:cs="Arial"/>
          <w:vertAlign w:val="superscript"/>
        </w:rPr>
        <w:t>th</w:t>
      </w:r>
      <w:r>
        <w:rPr>
          <w:rFonts w:ascii="Arial" w:hAnsi="Arial" w:cs="Arial"/>
        </w:rPr>
        <w:t xml:space="preserve"> 2022</w:t>
      </w:r>
    </w:p>
    <w:p w:rsidR="00AC4E53" w:rsidRPr="00AC4E53" w:rsidRDefault="00AC4E53" w:rsidP="007168B1">
      <w:pPr>
        <w:autoSpaceDE w:val="0"/>
        <w:autoSpaceDN w:val="0"/>
        <w:spacing w:line="240" w:lineRule="auto"/>
        <w:rPr>
          <w:rFonts w:ascii="Arial" w:hAnsi="Arial" w:cs="Arial"/>
        </w:rPr>
      </w:pPr>
      <w:r>
        <w:rPr>
          <w:rFonts w:ascii="Arial" w:hAnsi="Arial" w:cs="Arial"/>
        </w:rPr>
        <w:t>Chairperson of the Board of Management</w:t>
      </w:r>
    </w:p>
    <w:sectPr w:rsidR="00AC4E53" w:rsidRPr="00AC4E53" w:rsidSect="00FD471B">
      <w:headerReference w:type="default" r:id="rId11"/>
      <w:footerReference w:type="default" r:id="rId12"/>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6625" w:rsidRDefault="00816625" w:rsidP="00D8609E">
      <w:pPr>
        <w:spacing w:after="0" w:line="240" w:lineRule="auto"/>
      </w:pPr>
      <w:r>
        <w:separator/>
      </w:r>
    </w:p>
  </w:endnote>
  <w:endnote w:type="continuationSeparator" w:id="0">
    <w:p w:rsidR="00816625" w:rsidRDefault="00816625" w:rsidP="00D86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9502780"/>
      <w:docPartObj>
        <w:docPartGallery w:val="Page Numbers (Bottom of Page)"/>
        <w:docPartUnique/>
      </w:docPartObj>
    </w:sdtPr>
    <w:sdtEndPr>
      <w:rPr>
        <w:noProof/>
      </w:rPr>
    </w:sdtEndPr>
    <w:sdtContent>
      <w:p w:rsidR="00D8609E" w:rsidRDefault="00D8609E">
        <w:pPr>
          <w:pStyle w:val="Footer"/>
          <w:jc w:val="right"/>
        </w:pPr>
        <w:r>
          <w:fldChar w:fldCharType="begin"/>
        </w:r>
        <w:r>
          <w:instrText xml:space="preserve"> PAGE   \* MERGEFORMAT </w:instrText>
        </w:r>
        <w:r>
          <w:fldChar w:fldCharType="separate"/>
        </w:r>
        <w:r w:rsidR="00816625">
          <w:rPr>
            <w:noProof/>
          </w:rPr>
          <w:t>1</w:t>
        </w:r>
        <w:r>
          <w:rPr>
            <w:noProof/>
          </w:rPr>
          <w:fldChar w:fldCharType="end"/>
        </w:r>
      </w:p>
    </w:sdtContent>
  </w:sdt>
  <w:p w:rsidR="00D8609E" w:rsidRPr="006B1303" w:rsidRDefault="002A6096" w:rsidP="002A6096">
    <w:pPr>
      <w:pStyle w:val="Footer"/>
      <w:rPr>
        <w:rFonts w:ascii="Freestyle Script" w:hAnsi="Freestyle Script"/>
        <w:sz w:val="44"/>
        <w:szCs w:val="44"/>
      </w:rPr>
    </w:pPr>
    <w:r>
      <w:rPr>
        <w:rFonts w:ascii="Freestyle Script" w:hAnsi="Freestyle Script"/>
        <w:sz w:val="44"/>
        <w:szCs w:val="44"/>
      </w:rPr>
      <w:t xml:space="preserve">                      </w:t>
    </w:r>
    <w:r w:rsidR="006B1303" w:rsidRPr="006B1303">
      <w:rPr>
        <w:rFonts w:ascii="Freestyle Script" w:hAnsi="Freestyle Script"/>
        <w:sz w:val="44"/>
        <w:szCs w:val="44"/>
      </w:rPr>
      <w:t>Scoil Naomh Oilibhéir Pluincéid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6625" w:rsidRDefault="00816625" w:rsidP="00D8609E">
      <w:pPr>
        <w:spacing w:after="0" w:line="240" w:lineRule="auto"/>
      </w:pPr>
      <w:r>
        <w:separator/>
      </w:r>
    </w:p>
  </w:footnote>
  <w:footnote w:type="continuationSeparator" w:id="0">
    <w:p w:rsidR="00816625" w:rsidRDefault="00816625" w:rsidP="00D860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D6E" w:rsidRDefault="00605DC3" w:rsidP="00770D6E">
    <w:pPr>
      <w:pStyle w:val="Header"/>
      <w:jc w:val="center"/>
    </w:pPr>
    <w:r w:rsidRPr="003B5302">
      <w:rPr>
        <w:noProof/>
        <w:lang w:eastAsia="en-IE"/>
      </w:rPr>
      <w:drawing>
        <wp:inline distT="0" distB="0" distL="0" distR="0" wp14:anchorId="49A87AD3" wp14:editId="5F7CD953">
          <wp:extent cx="2705100" cy="504000"/>
          <wp:effectExtent l="0" t="0" r="0" b="0"/>
          <wp:docPr id="3" name="Picture 3" descr="C:\Users\User\Pictures\Saved Pictures\Crest H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aved Pictures\Crest Heading.jpg"/>
                  <pic:cNvPicPr>
                    <a:picLocks noChangeAspect="1" noChangeArrowheads="1"/>
                  </pic:cNvPicPr>
                </pic:nvPicPr>
                <pic:blipFill rotWithShape="1">
                  <a:blip r:embed="rId1">
                    <a:extLst>
                      <a:ext uri="{28A0092B-C50C-407E-A947-70E740481C1C}">
                        <a14:useLocalDpi xmlns:a14="http://schemas.microsoft.com/office/drawing/2010/main" val="0"/>
                      </a:ext>
                    </a:extLst>
                  </a:blip>
                  <a:srcRect t="7835"/>
                  <a:stretch/>
                </pic:blipFill>
                <pic:spPr bwMode="auto">
                  <a:xfrm>
                    <a:off x="0" y="0"/>
                    <a:ext cx="2791659" cy="520127"/>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57.25pt;height:225pt;visibility:visible;mso-wrap-style:square" o:bullet="t">
        <v:imagedata r:id="rId1" o:title="Crest Heading" croptop="5134f" cropbottom="1f" cropleft="54804f"/>
      </v:shape>
    </w:pict>
  </w:numPicBullet>
  <w:abstractNum w:abstractNumId="0" w15:restartNumberingAfterBreak="0">
    <w:nsid w:val="0410071C"/>
    <w:multiLevelType w:val="hybridMultilevel"/>
    <w:tmpl w:val="683424B4"/>
    <w:lvl w:ilvl="0" w:tplc="7102E680">
      <w:start w:val="1"/>
      <w:numFmt w:val="lowerLetter"/>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5F65CA1"/>
    <w:multiLevelType w:val="hybridMultilevel"/>
    <w:tmpl w:val="B9F8E2E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6617879"/>
    <w:multiLevelType w:val="hybridMultilevel"/>
    <w:tmpl w:val="F65EFA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7B600B9"/>
    <w:multiLevelType w:val="hybridMultilevel"/>
    <w:tmpl w:val="ACF82518"/>
    <w:lvl w:ilvl="0" w:tplc="C588A06C">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8D752E0"/>
    <w:multiLevelType w:val="hybridMultilevel"/>
    <w:tmpl w:val="E60AC8C6"/>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 w15:restartNumberingAfterBreak="0">
    <w:nsid w:val="0980257A"/>
    <w:multiLevelType w:val="hybridMultilevel"/>
    <w:tmpl w:val="31D89576"/>
    <w:lvl w:ilvl="0" w:tplc="1809000F">
      <w:start w:val="1"/>
      <w:numFmt w:val="decimal"/>
      <w:lvlText w:val="%1."/>
      <w:lvlJc w:val="left"/>
      <w:pPr>
        <w:ind w:left="786"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3C35B74"/>
    <w:multiLevelType w:val="hybridMultilevel"/>
    <w:tmpl w:val="F0DCC3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55D37E3"/>
    <w:multiLevelType w:val="hybridMultilevel"/>
    <w:tmpl w:val="7B9C9162"/>
    <w:lvl w:ilvl="0" w:tplc="18090017">
      <w:start w:val="1"/>
      <w:numFmt w:val="lowerLetter"/>
      <w:lvlText w:val="%1)"/>
      <w:lvlJc w:val="left"/>
      <w:pPr>
        <w:ind w:left="720" w:hanging="360"/>
      </w:pPr>
    </w:lvl>
    <w:lvl w:ilvl="1" w:tplc="E5801772">
      <w:start w:val="1"/>
      <w:numFmt w:val="upperRoman"/>
      <w:lvlText w:val="(%2)"/>
      <w:lvlJc w:val="left"/>
      <w:pPr>
        <w:ind w:left="1800" w:hanging="72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67244BF"/>
    <w:multiLevelType w:val="hybridMultilevel"/>
    <w:tmpl w:val="8D56BDEC"/>
    <w:lvl w:ilvl="0" w:tplc="BC28D0A8">
      <w:start w:val="1"/>
      <w:numFmt w:val="decimal"/>
      <w:lvlText w:val="%1."/>
      <w:lvlJc w:val="left"/>
      <w:pPr>
        <w:ind w:left="720" w:hanging="360"/>
      </w:pPr>
      <w:rPr>
        <w:b/>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DAD1ADA"/>
    <w:multiLevelType w:val="hybridMultilevel"/>
    <w:tmpl w:val="B76671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EC355F2"/>
    <w:multiLevelType w:val="hybridMultilevel"/>
    <w:tmpl w:val="7AA48A28"/>
    <w:lvl w:ilvl="0" w:tplc="1EA61506">
      <w:start w:val="3"/>
      <w:numFmt w:val="decimal"/>
      <w:lvlText w:val="%1)"/>
      <w:lvlJc w:val="left"/>
      <w:pPr>
        <w:ind w:left="720" w:hanging="360"/>
      </w:pPr>
      <w:rPr>
        <w:rFonts w:hint="default"/>
      </w:rPr>
    </w:lvl>
    <w:lvl w:ilvl="1" w:tplc="950EE5DA">
      <w:start w:val="8"/>
      <w:numFmt w:val="decimal"/>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247F64FD"/>
    <w:multiLevelType w:val="hybridMultilevel"/>
    <w:tmpl w:val="0E4A92EC"/>
    <w:lvl w:ilvl="0" w:tplc="66F2D63C">
      <w:start w:val="3"/>
      <w:numFmt w:val="bullet"/>
      <w:lvlText w:val="-"/>
      <w:lvlJc w:val="left"/>
      <w:pPr>
        <w:ind w:left="1080" w:hanging="360"/>
      </w:pPr>
      <w:rPr>
        <w:rFonts w:ascii="TimesNewRomanPSMT" w:eastAsiaTheme="minorHAnsi" w:hAnsi="TimesNewRomanPSMT" w:cs="TimesNewRomanPSMT" w:hint="default"/>
        <w:color w:val="FF0000"/>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2" w15:restartNumberingAfterBreak="0">
    <w:nsid w:val="29B7098C"/>
    <w:multiLevelType w:val="hybridMultilevel"/>
    <w:tmpl w:val="4522A0D0"/>
    <w:lvl w:ilvl="0" w:tplc="9C04E568">
      <w:start w:val="1"/>
      <w:numFmt w:val="bullet"/>
      <w:lvlText w:val=""/>
      <w:lvlJc w:val="left"/>
      <w:pPr>
        <w:ind w:left="720" w:hanging="360"/>
      </w:pPr>
      <w:rPr>
        <w:rFonts w:ascii="Symbol" w:eastAsiaTheme="minorEastAsia" w:hAnsi="Symbo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C492676"/>
    <w:multiLevelType w:val="hybridMultilevel"/>
    <w:tmpl w:val="AF18A6FE"/>
    <w:lvl w:ilvl="0" w:tplc="BC28D0A8">
      <w:start w:val="1"/>
      <w:numFmt w:val="decimal"/>
      <w:lvlText w:val="%1."/>
      <w:lvlJc w:val="left"/>
      <w:pPr>
        <w:ind w:left="720" w:hanging="360"/>
      </w:pPr>
      <w:rPr>
        <w:b/>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386F2B0B"/>
    <w:multiLevelType w:val="hybridMultilevel"/>
    <w:tmpl w:val="334C3E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93A1EA2"/>
    <w:multiLevelType w:val="hybridMultilevel"/>
    <w:tmpl w:val="8D56BDEC"/>
    <w:lvl w:ilvl="0" w:tplc="BC28D0A8">
      <w:start w:val="1"/>
      <w:numFmt w:val="decimal"/>
      <w:lvlText w:val="%1."/>
      <w:lvlJc w:val="left"/>
      <w:pPr>
        <w:ind w:left="720" w:hanging="360"/>
      </w:pPr>
      <w:rPr>
        <w:b/>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42376DB1"/>
    <w:multiLevelType w:val="hybridMultilevel"/>
    <w:tmpl w:val="EF28761C"/>
    <w:lvl w:ilvl="0" w:tplc="B288B794">
      <w:start w:val="1"/>
      <w:numFmt w:val="lowerLetter"/>
      <w:lvlText w:val="(%1)"/>
      <w:lvlJc w:val="left"/>
      <w:pPr>
        <w:ind w:left="720" w:hanging="360"/>
      </w:pPr>
      <w:rPr>
        <w:rFonts w:hint="default"/>
        <w:b/>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2D10377"/>
    <w:multiLevelType w:val="hybridMultilevel"/>
    <w:tmpl w:val="D99CC81C"/>
    <w:lvl w:ilvl="0" w:tplc="851C2838">
      <w:start w:val="5"/>
      <w:numFmt w:val="decimal"/>
      <w:lvlText w:val="%1."/>
      <w:lvlJc w:val="left"/>
      <w:pPr>
        <w:ind w:left="360" w:hanging="360"/>
      </w:pPr>
      <w:rPr>
        <w:rFonts w:hint="default"/>
        <w:b/>
        <w:color w:val="385623" w:themeColor="accent6" w:themeShade="8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937081F"/>
    <w:multiLevelType w:val="hybridMultilevel"/>
    <w:tmpl w:val="ACF82518"/>
    <w:lvl w:ilvl="0" w:tplc="C588A06C">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4B22237B"/>
    <w:multiLevelType w:val="hybridMultilevel"/>
    <w:tmpl w:val="19146A1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4CBD3AD2"/>
    <w:multiLevelType w:val="hybridMultilevel"/>
    <w:tmpl w:val="56BCC90E"/>
    <w:lvl w:ilvl="0" w:tplc="4CE8E038">
      <w:start w:val="1"/>
      <w:numFmt w:val="bullet"/>
      <w:lvlText w:val=""/>
      <w:lvlJc w:val="left"/>
      <w:pPr>
        <w:ind w:left="1080" w:hanging="360"/>
      </w:pPr>
      <w:rPr>
        <w:rFonts w:ascii="Symbol" w:eastAsiaTheme="minorEastAsia" w:hAnsi="Symbol" w:cs="Aria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1" w15:restartNumberingAfterBreak="0">
    <w:nsid w:val="4F012BDD"/>
    <w:multiLevelType w:val="hybridMultilevel"/>
    <w:tmpl w:val="10144F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0B27B3D"/>
    <w:multiLevelType w:val="hybridMultilevel"/>
    <w:tmpl w:val="E60AC8C6"/>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3" w15:restartNumberingAfterBreak="0">
    <w:nsid w:val="51600B7B"/>
    <w:multiLevelType w:val="hybridMultilevel"/>
    <w:tmpl w:val="4E3CA99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529616A8"/>
    <w:multiLevelType w:val="hybridMultilevel"/>
    <w:tmpl w:val="FBF2314C"/>
    <w:lvl w:ilvl="0" w:tplc="2EF85D9E">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52F07FF4"/>
    <w:multiLevelType w:val="hybridMultilevel"/>
    <w:tmpl w:val="2C4E2748"/>
    <w:lvl w:ilvl="0" w:tplc="1809000F">
      <w:start w:val="4"/>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5B9A7B71"/>
    <w:multiLevelType w:val="hybridMultilevel"/>
    <w:tmpl w:val="93AA4596"/>
    <w:lvl w:ilvl="0" w:tplc="B288B794">
      <w:start w:val="1"/>
      <w:numFmt w:val="lowerLetter"/>
      <w:lvlText w:val="(%1)"/>
      <w:lvlJc w:val="left"/>
      <w:pPr>
        <w:ind w:left="720" w:hanging="360"/>
      </w:pPr>
      <w:rPr>
        <w:rFonts w:hint="default"/>
        <w:b/>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5DCC12C6"/>
    <w:multiLevelType w:val="hybridMultilevel"/>
    <w:tmpl w:val="8D56BDEC"/>
    <w:lvl w:ilvl="0" w:tplc="BC28D0A8">
      <w:start w:val="1"/>
      <w:numFmt w:val="decimal"/>
      <w:lvlText w:val="%1."/>
      <w:lvlJc w:val="left"/>
      <w:pPr>
        <w:ind w:left="720" w:hanging="360"/>
      </w:pPr>
      <w:rPr>
        <w:b/>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689328FC"/>
    <w:multiLevelType w:val="hybridMultilevel"/>
    <w:tmpl w:val="9C3C482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69577B89"/>
    <w:multiLevelType w:val="hybridMultilevel"/>
    <w:tmpl w:val="FA321DC4"/>
    <w:lvl w:ilvl="0" w:tplc="C588A06C">
      <w:start w:val="1"/>
      <w:numFmt w:val="lowerLetter"/>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3D6CA452">
      <w:start w:val="1"/>
      <w:numFmt w:val="decimal"/>
      <w:lvlText w:val="%4."/>
      <w:lvlJc w:val="left"/>
      <w:pPr>
        <w:ind w:left="360" w:hanging="360"/>
      </w:pPr>
      <w:rPr>
        <w:b/>
      </w:r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0" w15:restartNumberingAfterBreak="0">
    <w:nsid w:val="698A2063"/>
    <w:multiLevelType w:val="hybridMultilevel"/>
    <w:tmpl w:val="7B9C9162"/>
    <w:lvl w:ilvl="0" w:tplc="18090017">
      <w:start w:val="1"/>
      <w:numFmt w:val="lowerLetter"/>
      <w:lvlText w:val="%1)"/>
      <w:lvlJc w:val="left"/>
      <w:pPr>
        <w:ind w:left="720" w:hanging="360"/>
      </w:pPr>
    </w:lvl>
    <w:lvl w:ilvl="1" w:tplc="E5801772">
      <w:start w:val="1"/>
      <w:numFmt w:val="upperRoman"/>
      <w:lvlText w:val="(%2)"/>
      <w:lvlJc w:val="left"/>
      <w:pPr>
        <w:ind w:left="1800" w:hanging="72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6C721CCC"/>
    <w:multiLevelType w:val="hybridMultilevel"/>
    <w:tmpl w:val="1130BF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71CA282A"/>
    <w:multiLevelType w:val="hybridMultilevel"/>
    <w:tmpl w:val="7C401EFE"/>
    <w:lvl w:ilvl="0" w:tplc="BC28D0A8">
      <w:start w:val="1"/>
      <w:numFmt w:val="decimal"/>
      <w:lvlText w:val="%1."/>
      <w:lvlJc w:val="left"/>
      <w:pPr>
        <w:ind w:left="720" w:hanging="360"/>
      </w:pPr>
      <w:rPr>
        <w:b/>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756903BF"/>
    <w:multiLevelType w:val="hybridMultilevel"/>
    <w:tmpl w:val="BEB264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76AE51C8"/>
    <w:multiLevelType w:val="hybridMultilevel"/>
    <w:tmpl w:val="BD329BD8"/>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33"/>
  </w:num>
  <w:num w:numId="2">
    <w:abstractNumId w:val="29"/>
  </w:num>
  <w:num w:numId="3">
    <w:abstractNumId w:val="24"/>
  </w:num>
  <w:num w:numId="4">
    <w:abstractNumId w:val="5"/>
  </w:num>
  <w:num w:numId="5">
    <w:abstractNumId w:val="17"/>
  </w:num>
  <w:num w:numId="6">
    <w:abstractNumId w:val="23"/>
  </w:num>
  <w:num w:numId="7">
    <w:abstractNumId w:val="34"/>
  </w:num>
  <w:num w:numId="8">
    <w:abstractNumId w:val="10"/>
  </w:num>
  <w:num w:numId="9">
    <w:abstractNumId w:val="14"/>
  </w:num>
  <w:num w:numId="10">
    <w:abstractNumId w:val="21"/>
  </w:num>
  <w:num w:numId="11">
    <w:abstractNumId w:val="32"/>
  </w:num>
  <w:num w:numId="12">
    <w:abstractNumId w:val="2"/>
  </w:num>
  <w:num w:numId="13">
    <w:abstractNumId w:val="9"/>
  </w:num>
  <w:num w:numId="14">
    <w:abstractNumId w:val="3"/>
  </w:num>
  <w:num w:numId="15">
    <w:abstractNumId w:val="26"/>
  </w:num>
  <w:num w:numId="16">
    <w:abstractNumId w:val="19"/>
  </w:num>
  <w:num w:numId="17">
    <w:abstractNumId w:val="16"/>
  </w:num>
  <w:num w:numId="18">
    <w:abstractNumId w:val="18"/>
  </w:num>
  <w:num w:numId="19">
    <w:abstractNumId w:val="0"/>
  </w:num>
  <w:num w:numId="20">
    <w:abstractNumId w:val="8"/>
  </w:num>
  <w:num w:numId="21">
    <w:abstractNumId w:val="15"/>
  </w:num>
  <w:num w:numId="22">
    <w:abstractNumId w:val="11"/>
  </w:num>
  <w:num w:numId="23">
    <w:abstractNumId w:val="30"/>
  </w:num>
  <w:num w:numId="24">
    <w:abstractNumId w:val="7"/>
  </w:num>
  <w:num w:numId="25">
    <w:abstractNumId w:val="6"/>
  </w:num>
  <w:num w:numId="26">
    <w:abstractNumId w:val="27"/>
  </w:num>
  <w:num w:numId="27">
    <w:abstractNumId w:val="13"/>
  </w:num>
  <w:num w:numId="28">
    <w:abstractNumId w:val="31"/>
  </w:num>
  <w:num w:numId="29">
    <w:abstractNumId w:val="22"/>
  </w:num>
  <w:num w:numId="30">
    <w:abstractNumId w:val="28"/>
  </w:num>
  <w:num w:numId="31">
    <w:abstractNumId w:val="12"/>
  </w:num>
  <w:num w:numId="32">
    <w:abstractNumId w:val="20"/>
  </w:num>
  <w:num w:numId="33">
    <w:abstractNumId w:val="4"/>
  </w:num>
  <w:num w:numId="34">
    <w:abstractNumId w:val="25"/>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446"/>
    <w:rsid w:val="00020EF0"/>
    <w:rsid w:val="0004443A"/>
    <w:rsid w:val="000B7779"/>
    <w:rsid w:val="000E1457"/>
    <w:rsid w:val="000F60D9"/>
    <w:rsid w:val="0010107F"/>
    <w:rsid w:val="00103809"/>
    <w:rsid w:val="00121CB2"/>
    <w:rsid w:val="00140B66"/>
    <w:rsid w:val="001506F3"/>
    <w:rsid w:val="00176E00"/>
    <w:rsid w:val="001821B8"/>
    <w:rsid w:val="00187259"/>
    <w:rsid w:val="001B7678"/>
    <w:rsid w:val="001F35D0"/>
    <w:rsid w:val="001F5871"/>
    <w:rsid w:val="001F69E3"/>
    <w:rsid w:val="001F6FAA"/>
    <w:rsid w:val="00212DB7"/>
    <w:rsid w:val="0022569A"/>
    <w:rsid w:val="00242266"/>
    <w:rsid w:val="0024383D"/>
    <w:rsid w:val="00256767"/>
    <w:rsid w:val="00256CAC"/>
    <w:rsid w:val="002604F2"/>
    <w:rsid w:val="00281905"/>
    <w:rsid w:val="00285D92"/>
    <w:rsid w:val="0029545D"/>
    <w:rsid w:val="002955C2"/>
    <w:rsid w:val="002A3283"/>
    <w:rsid w:val="002A5A58"/>
    <w:rsid w:val="002A6096"/>
    <w:rsid w:val="002B0765"/>
    <w:rsid w:val="002B7446"/>
    <w:rsid w:val="002C123F"/>
    <w:rsid w:val="003201ED"/>
    <w:rsid w:val="003207E9"/>
    <w:rsid w:val="00321C41"/>
    <w:rsid w:val="00322FEE"/>
    <w:rsid w:val="00331D27"/>
    <w:rsid w:val="00340BEE"/>
    <w:rsid w:val="00353220"/>
    <w:rsid w:val="00355203"/>
    <w:rsid w:val="00374405"/>
    <w:rsid w:val="003763CE"/>
    <w:rsid w:val="00383207"/>
    <w:rsid w:val="003857A6"/>
    <w:rsid w:val="00387361"/>
    <w:rsid w:val="003B6D4E"/>
    <w:rsid w:val="003B6FA7"/>
    <w:rsid w:val="003D07DD"/>
    <w:rsid w:val="003D39A4"/>
    <w:rsid w:val="00406BE7"/>
    <w:rsid w:val="00435AE7"/>
    <w:rsid w:val="00436C55"/>
    <w:rsid w:val="00481B24"/>
    <w:rsid w:val="004A6BED"/>
    <w:rsid w:val="004B2EA4"/>
    <w:rsid w:val="004B73DA"/>
    <w:rsid w:val="004C42A0"/>
    <w:rsid w:val="004E5691"/>
    <w:rsid w:val="004F4AA6"/>
    <w:rsid w:val="005267A9"/>
    <w:rsid w:val="0054614C"/>
    <w:rsid w:val="00554862"/>
    <w:rsid w:val="005578B8"/>
    <w:rsid w:val="00566AE4"/>
    <w:rsid w:val="00567B36"/>
    <w:rsid w:val="005A444C"/>
    <w:rsid w:val="005E0069"/>
    <w:rsid w:val="005E4A3E"/>
    <w:rsid w:val="005F2964"/>
    <w:rsid w:val="005F777B"/>
    <w:rsid w:val="00605DC3"/>
    <w:rsid w:val="00616C76"/>
    <w:rsid w:val="00622DA6"/>
    <w:rsid w:val="00641946"/>
    <w:rsid w:val="00643A64"/>
    <w:rsid w:val="00647833"/>
    <w:rsid w:val="00654A94"/>
    <w:rsid w:val="006564ED"/>
    <w:rsid w:val="00664A65"/>
    <w:rsid w:val="0067224C"/>
    <w:rsid w:val="0067308E"/>
    <w:rsid w:val="00674255"/>
    <w:rsid w:val="006772A0"/>
    <w:rsid w:val="006830EB"/>
    <w:rsid w:val="006A56BF"/>
    <w:rsid w:val="006B04DC"/>
    <w:rsid w:val="006B1303"/>
    <w:rsid w:val="006B1756"/>
    <w:rsid w:val="006C4814"/>
    <w:rsid w:val="006E2BF6"/>
    <w:rsid w:val="00704015"/>
    <w:rsid w:val="00713FE9"/>
    <w:rsid w:val="007168B1"/>
    <w:rsid w:val="00742D69"/>
    <w:rsid w:val="00744D16"/>
    <w:rsid w:val="00746E77"/>
    <w:rsid w:val="007505E5"/>
    <w:rsid w:val="00762B44"/>
    <w:rsid w:val="00764262"/>
    <w:rsid w:val="00770807"/>
    <w:rsid w:val="00770D6E"/>
    <w:rsid w:val="007B2BE3"/>
    <w:rsid w:val="007E7E26"/>
    <w:rsid w:val="00816625"/>
    <w:rsid w:val="00845BDB"/>
    <w:rsid w:val="008535B2"/>
    <w:rsid w:val="0086044E"/>
    <w:rsid w:val="00862ACA"/>
    <w:rsid w:val="008660EF"/>
    <w:rsid w:val="008663F8"/>
    <w:rsid w:val="00866AC6"/>
    <w:rsid w:val="00874D4C"/>
    <w:rsid w:val="0088352A"/>
    <w:rsid w:val="00883B35"/>
    <w:rsid w:val="008A090A"/>
    <w:rsid w:val="008C0CB3"/>
    <w:rsid w:val="008C4C6A"/>
    <w:rsid w:val="008F3E14"/>
    <w:rsid w:val="0090075C"/>
    <w:rsid w:val="00914167"/>
    <w:rsid w:val="0092163B"/>
    <w:rsid w:val="009242A4"/>
    <w:rsid w:val="00927AE5"/>
    <w:rsid w:val="0095602C"/>
    <w:rsid w:val="00982E02"/>
    <w:rsid w:val="00987EFD"/>
    <w:rsid w:val="0099669A"/>
    <w:rsid w:val="009B21F6"/>
    <w:rsid w:val="009B640D"/>
    <w:rsid w:val="00A13CF6"/>
    <w:rsid w:val="00A2174D"/>
    <w:rsid w:val="00A22884"/>
    <w:rsid w:val="00A23921"/>
    <w:rsid w:val="00A26514"/>
    <w:rsid w:val="00A359C8"/>
    <w:rsid w:val="00A52939"/>
    <w:rsid w:val="00A57D4F"/>
    <w:rsid w:val="00A732BB"/>
    <w:rsid w:val="00A81A11"/>
    <w:rsid w:val="00A944A9"/>
    <w:rsid w:val="00AA6AC8"/>
    <w:rsid w:val="00AB7E10"/>
    <w:rsid w:val="00AC4E53"/>
    <w:rsid w:val="00AD0B5E"/>
    <w:rsid w:val="00AE7E94"/>
    <w:rsid w:val="00AF49D4"/>
    <w:rsid w:val="00B025EB"/>
    <w:rsid w:val="00B21470"/>
    <w:rsid w:val="00B37614"/>
    <w:rsid w:val="00B42273"/>
    <w:rsid w:val="00B51206"/>
    <w:rsid w:val="00B81BFE"/>
    <w:rsid w:val="00B8390B"/>
    <w:rsid w:val="00BB6BF4"/>
    <w:rsid w:val="00BB798A"/>
    <w:rsid w:val="00BC0F9E"/>
    <w:rsid w:val="00BC2C03"/>
    <w:rsid w:val="00C15156"/>
    <w:rsid w:val="00C37649"/>
    <w:rsid w:val="00C61B67"/>
    <w:rsid w:val="00C66A4E"/>
    <w:rsid w:val="00C7553C"/>
    <w:rsid w:val="00CB2128"/>
    <w:rsid w:val="00CB473E"/>
    <w:rsid w:val="00CD2B6C"/>
    <w:rsid w:val="00CD7AAB"/>
    <w:rsid w:val="00CF4112"/>
    <w:rsid w:val="00D3482E"/>
    <w:rsid w:val="00D362D7"/>
    <w:rsid w:val="00D5001B"/>
    <w:rsid w:val="00D53BAB"/>
    <w:rsid w:val="00D562FC"/>
    <w:rsid w:val="00D7132E"/>
    <w:rsid w:val="00D713E2"/>
    <w:rsid w:val="00D73B03"/>
    <w:rsid w:val="00D77548"/>
    <w:rsid w:val="00D8609E"/>
    <w:rsid w:val="00D932F9"/>
    <w:rsid w:val="00DB1EF7"/>
    <w:rsid w:val="00E00F5C"/>
    <w:rsid w:val="00E02C8F"/>
    <w:rsid w:val="00E10771"/>
    <w:rsid w:val="00E314CB"/>
    <w:rsid w:val="00E47AF1"/>
    <w:rsid w:val="00E53E7C"/>
    <w:rsid w:val="00E64C4F"/>
    <w:rsid w:val="00E96AF6"/>
    <w:rsid w:val="00EB6699"/>
    <w:rsid w:val="00ED1621"/>
    <w:rsid w:val="00ED192F"/>
    <w:rsid w:val="00ED2B8C"/>
    <w:rsid w:val="00EE1DC5"/>
    <w:rsid w:val="00EE4292"/>
    <w:rsid w:val="00EE583F"/>
    <w:rsid w:val="00EF07B7"/>
    <w:rsid w:val="00F10754"/>
    <w:rsid w:val="00F3263D"/>
    <w:rsid w:val="00F41A97"/>
    <w:rsid w:val="00F4404D"/>
    <w:rsid w:val="00F5151F"/>
    <w:rsid w:val="00F56603"/>
    <w:rsid w:val="00F704E7"/>
    <w:rsid w:val="00F922E4"/>
    <w:rsid w:val="00FB20D2"/>
    <w:rsid w:val="00FB3597"/>
    <w:rsid w:val="00FB6E57"/>
    <w:rsid w:val="00FD471B"/>
    <w:rsid w:val="00FD791E"/>
    <w:rsid w:val="00FF05F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07324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038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0380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2B7446"/>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2B7446"/>
    <w:pPr>
      <w:ind w:left="720"/>
      <w:contextualSpacing/>
    </w:pPr>
  </w:style>
  <w:style w:type="table" w:styleId="TableGrid0">
    <w:name w:val="Table Grid"/>
    <w:basedOn w:val="TableNormal"/>
    <w:uiPriority w:val="39"/>
    <w:rsid w:val="00321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02C8F"/>
    <w:pPr>
      <w:spacing w:after="0" w:line="240" w:lineRule="auto"/>
    </w:pPr>
  </w:style>
  <w:style w:type="paragraph" w:styleId="Header">
    <w:name w:val="header"/>
    <w:basedOn w:val="Normal"/>
    <w:link w:val="HeaderChar"/>
    <w:uiPriority w:val="99"/>
    <w:unhideWhenUsed/>
    <w:rsid w:val="00D860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609E"/>
  </w:style>
  <w:style w:type="paragraph" w:styleId="Footer">
    <w:name w:val="footer"/>
    <w:basedOn w:val="Normal"/>
    <w:link w:val="FooterChar"/>
    <w:uiPriority w:val="99"/>
    <w:unhideWhenUsed/>
    <w:rsid w:val="00D860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609E"/>
  </w:style>
  <w:style w:type="character" w:styleId="Hyperlink">
    <w:name w:val="Hyperlink"/>
    <w:basedOn w:val="DefaultParagraphFont"/>
    <w:uiPriority w:val="99"/>
    <w:unhideWhenUsed/>
    <w:rsid w:val="006564ED"/>
    <w:rPr>
      <w:color w:val="0000AA"/>
      <w:u w:val="single"/>
    </w:rPr>
  </w:style>
  <w:style w:type="paragraph" w:styleId="NormalWeb">
    <w:name w:val="Normal (Web)"/>
    <w:basedOn w:val="Normal"/>
    <w:uiPriority w:val="99"/>
    <w:semiHidden/>
    <w:unhideWhenUsed/>
    <w:rsid w:val="006564ED"/>
    <w:pPr>
      <w:spacing w:after="240"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unhideWhenUsed/>
    <w:rsid w:val="00406B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BE7"/>
    <w:rPr>
      <w:rFonts w:ascii="Segoe UI" w:hAnsi="Segoe UI" w:cs="Segoe UI"/>
      <w:sz w:val="18"/>
      <w:szCs w:val="18"/>
    </w:rPr>
  </w:style>
  <w:style w:type="character" w:styleId="Strong">
    <w:name w:val="Strong"/>
    <w:basedOn w:val="DefaultParagraphFont"/>
    <w:uiPriority w:val="22"/>
    <w:qFormat/>
    <w:rsid w:val="0088352A"/>
    <w:rPr>
      <w:b/>
      <w:bCs/>
    </w:rPr>
  </w:style>
  <w:style w:type="character" w:customStyle="1" w:styleId="Heading1Char">
    <w:name w:val="Heading 1 Char"/>
    <w:basedOn w:val="DefaultParagraphFont"/>
    <w:link w:val="Heading1"/>
    <w:uiPriority w:val="9"/>
    <w:rsid w:val="0010380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0380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253278">
      <w:bodyDiv w:val="1"/>
      <w:marLeft w:val="0"/>
      <w:marRight w:val="0"/>
      <w:marTop w:val="0"/>
      <w:marBottom w:val="0"/>
      <w:divBdr>
        <w:top w:val="none" w:sz="0" w:space="0" w:color="auto"/>
        <w:left w:val="none" w:sz="0" w:space="0" w:color="auto"/>
        <w:bottom w:val="none" w:sz="0" w:space="0" w:color="auto"/>
        <w:right w:val="none" w:sz="0" w:space="0" w:color="auto"/>
      </w:divBdr>
    </w:div>
    <w:div w:id="173542675">
      <w:bodyDiv w:val="1"/>
      <w:marLeft w:val="0"/>
      <w:marRight w:val="0"/>
      <w:marTop w:val="0"/>
      <w:marBottom w:val="0"/>
      <w:divBdr>
        <w:top w:val="none" w:sz="0" w:space="0" w:color="auto"/>
        <w:left w:val="none" w:sz="0" w:space="0" w:color="auto"/>
        <w:bottom w:val="none" w:sz="0" w:space="0" w:color="auto"/>
        <w:right w:val="none" w:sz="0" w:space="0" w:color="auto"/>
      </w:divBdr>
    </w:div>
    <w:div w:id="513344669">
      <w:bodyDiv w:val="1"/>
      <w:marLeft w:val="0"/>
      <w:marRight w:val="0"/>
      <w:marTop w:val="0"/>
      <w:marBottom w:val="0"/>
      <w:divBdr>
        <w:top w:val="none" w:sz="0" w:space="0" w:color="auto"/>
        <w:left w:val="none" w:sz="0" w:space="0" w:color="auto"/>
        <w:bottom w:val="none" w:sz="0" w:space="0" w:color="auto"/>
        <w:right w:val="none" w:sz="0" w:space="0" w:color="auto"/>
      </w:divBdr>
    </w:div>
    <w:div w:id="649094668">
      <w:bodyDiv w:val="1"/>
      <w:marLeft w:val="0"/>
      <w:marRight w:val="0"/>
      <w:marTop w:val="0"/>
      <w:marBottom w:val="0"/>
      <w:divBdr>
        <w:top w:val="none" w:sz="0" w:space="0" w:color="auto"/>
        <w:left w:val="none" w:sz="0" w:space="0" w:color="auto"/>
        <w:bottom w:val="none" w:sz="0" w:space="0" w:color="auto"/>
        <w:right w:val="none" w:sz="0" w:space="0" w:color="auto"/>
      </w:divBdr>
    </w:div>
    <w:div w:id="2044360737">
      <w:bodyDiv w:val="1"/>
      <w:marLeft w:val="0"/>
      <w:marRight w:val="0"/>
      <w:marTop w:val="0"/>
      <w:marBottom w:val="0"/>
      <w:divBdr>
        <w:top w:val="none" w:sz="0" w:space="0" w:color="auto"/>
        <w:left w:val="none" w:sz="0" w:space="0" w:color="auto"/>
        <w:bottom w:val="none" w:sz="0" w:space="0" w:color="auto"/>
        <w:right w:val="none" w:sz="0" w:space="0" w:color="auto"/>
      </w:divBdr>
    </w:div>
    <w:div w:id="2093966584">
      <w:bodyDiv w:val="1"/>
      <w:marLeft w:val="0"/>
      <w:marRight w:val="0"/>
      <w:marTop w:val="0"/>
      <w:marBottom w:val="0"/>
      <w:divBdr>
        <w:top w:val="none" w:sz="0" w:space="0" w:color="auto"/>
        <w:left w:val="none" w:sz="0" w:space="0" w:color="auto"/>
        <w:bottom w:val="none" w:sz="0" w:space="0" w:color="auto"/>
        <w:right w:val="none" w:sz="0" w:space="0" w:color="auto"/>
      </w:divBdr>
    </w:div>
    <w:div w:id="2124767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stoliverns2@gmail.com" TargetMode="External"/><Relationship Id="rId4" Type="http://schemas.openxmlformats.org/officeDocument/2006/relationships/settings" Target="settings.xml"/><Relationship Id="rId9" Type="http://schemas.openxmlformats.org/officeDocument/2006/relationships/hyperlink" Target="http://www.stoliverplunkettsnavan.i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370A2-8D48-4FD3-8127-D414E8612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3435</Words>
  <Characters>19585</Characters>
  <Application>Microsoft Office Word</Application>
  <DocSecurity>0</DocSecurity>
  <Lines>163</Lines>
  <Paragraphs>45</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    Introduction </vt:lpstr>
      <vt:lpstr>    Characteristic spirit and general objectives of the school</vt:lpstr>
      <vt:lpstr>    </vt:lpstr>
      <vt:lpstr>    Admission Statement </vt:lpstr>
      <vt:lpstr>    Categories of Special Educational Needs catered for in the school</vt:lpstr>
      <vt:lpstr>    Admission of Students</vt:lpstr>
      <vt:lpstr>    Oversubscription (this section must be completed by all schools including school</vt:lpstr>
      <vt:lpstr>    What will not be considered or taken into account</vt:lpstr>
      <vt:lpstr>    Decisions on applications </vt:lpstr>
      <vt:lpstr>    Notifying applicants of decisions</vt:lpstr>
      <vt:lpstr>    Acceptance of an offer of a place by an applicant</vt:lpstr>
      <vt:lpstr>    Circumstances in which offers may not be made or may be withdrawn</vt:lpstr>
      <vt:lpstr>    Sharing of Data with other schools</vt:lpstr>
      <vt:lpstr>    </vt:lpstr>
      <vt:lpstr>    Waiting list in the event of oversubscription</vt:lpstr>
      <vt:lpstr>    Late Applications</vt:lpstr>
      <vt:lpstr>    Procedures for admission of students to other years and during the school year</vt:lpstr>
      <vt:lpstr>    Declaration in relation to the non-charging of fees</vt:lpstr>
      <vt:lpstr>    Arrangements regarding students not attending religious instruction </vt:lpstr>
      <vt:lpstr>    Reviews/appeals</vt:lpstr>
    </vt:vector>
  </TitlesOfParts>
  <Company/>
  <LinksUpToDate>false</LinksUpToDate>
  <CharactersWithSpaces>22975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2023-05-29T13:23:00Z</dcterms:created>
  <dcterms:modified xsi:type="dcterms:W3CDTF">2023-06-01T14:39:00Z</dcterms:modified>
</cp:coreProperties>
</file>