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D" w:rsidRPr="00441818" w:rsidRDefault="00C90319" w:rsidP="00E510A6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D0D0D" w:themeColor="text1" w:themeTint="F2"/>
        </w:rPr>
      </w:pPr>
      <w:bookmarkStart w:id="0" w:name="_GoBack"/>
      <w:bookmarkEnd w:id="0"/>
      <w:r w:rsidRPr="00441818">
        <w:rPr>
          <w:color w:val="0D0D0D" w:themeColor="text1" w:themeTint="F2"/>
        </w:rPr>
        <w:t xml:space="preserve">Date: </w:t>
      </w:r>
      <w:r w:rsidR="00441818">
        <w:rPr>
          <w:color w:val="0D0D0D" w:themeColor="text1" w:themeTint="F2"/>
        </w:rPr>
        <w:t>Tuesday 5</w:t>
      </w:r>
      <w:r w:rsidR="00F94E3B" w:rsidRPr="00441818">
        <w:rPr>
          <w:color w:val="0D0D0D" w:themeColor="text1" w:themeTint="F2"/>
          <w:vertAlign w:val="superscript"/>
        </w:rPr>
        <w:t>th</w:t>
      </w:r>
      <w:r w:rsidR="00F94E3B" w:rsidRPr="00441818">
        <w:rPr>
          <w:color w:val="0D0D0D" w:themeColor="text1" w:themeTint="F2"/>
        </w:rPr>
        <w:t xml:space="preserve"> </w:t>
      </w:r>
      <w:r w:rsidR="00441818">
        <w:rPr>
          <w:color w:val="0D0D0D" w:themeColor="text1" w:themeTint="F2"/>
        </w:rPr>
        <w:t xml:space="preserve">March </w:t>
      </w:r>
      <w:r w:rsidR="00F94E3B" w:rsidRPr="00441818">
        <w:rPr>
          <w:color w:val="0D0D0D" w:themeColor="text1" w:themeTint="F2"/>
        </w:rPr>
        <w:t>2024</w:t>
      </w:r>
    </w:p>
    <w:p w:rsidR="00BB013D" w:rsidRPr="00441818" w:rsidRDefault="00BB013D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 xml:space="preserve">The Board of Management ratified the following policies: </w:t>
      </w:r>
    </w:p>
    <w:p w:rsidR="00BB013D" w:rsidRPr="00441818" w:rsidRDefault="00C90319" w:rsidP="00E510A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2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Anti-Bullying</w:t>
      </w:r>
      <w:r w:rsidR="00BB013D" w:rsidRPr="00441818">
        <w:rPr>
          <w:color w:val="0D0D0D" w:themeColor="text1" w:themeTint="F2"/>
        </w:rPr>
        <w:t xml:space="preserve"> Policy</w:t>
      </w:r>
    </w:p>
    <w:p w:rsidR="00BB013D" w:rsidRPr="00441818" w:rsidRDefault="00C90319" w:rsidP="00E510A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2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Code of Behaviour</w:t>
      </w:r>
      <w:r w:rsidR="00BB013D" w:rsidRPr="00441818">
        <w:rPr>
          <w:color w:val="0D0D0D" w:themeColor="text1" w:themeTint="F2"/>
        </w:rPr>
        <w:t xml:space="preserve"> Policy</w:t>
      </w:r>
    </w:p>
    <w:p w:rsidR="00AA19E5" w:rsidRPr="00441818" w:rsidRDefault="00AA19E5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Parents are reminded of the school’s Ch</w:t>
      </w:r>
      <w:r w:rsidR="00350CB9" w:rsidRPr="00441818">
        <w:rPr>
          <w:color w:val="0D0D0D" w:themeColor="text1" w:themeTint="F2"/>
        </w:rPr>
        <w:t>ild Safeguarding Statement and Risk A</w:t>
      </w:r>
      <w:r w:rsidRPr="00441818">
        <w:rPr>
          <w:color w:val="0D0D0D" w:themeColor="text1" w:themeTint="F2"/>
        </w:rPr>
        <w:t>ssessment which is available on our website and in hard copy from the office.</w:t>
      </w:r>
    </w:p>
    <w:p w:rsidR="00F37A11" w:rsidRPr="00441818" w:rsidRDefault="00F37A11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The Board of Management have ratified Ms Kathleen Quinn as Deputy Principal for St Oliver’s. We wish her all the best in her role.</w:t>
      </w:r>
    </w:p>
    <w:p w:rsidR="00BB013D" w:rsidRPr="00441818" w:rsidRDefault="00BB013D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The Board of Management would like to sincerely thank the Parents’ Association for their</w:t>
      </w:r>
      <w:r w:rsidR="00C90319" w:rsidRPr="00441818">
        <w:rPr>
          <w:color w:val="0D0D0D" w:themeColor="text1" w:themeTint="F2"/>
        </w:rPr>
        <w:t xml:space="preserve"> sponsorship of Sports Equipment for the PE Press</w:t>
      </w:r>
    </w:p>
    <w:p w:rsidR="00C90319" w:rsidRPr="00441818" w:rsidRDefault="00C90319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The Board would also like to thank an anonymous donor who contributed towards the purchase of a new set of goals for the school field.</w:t>
      </w:r>
    </w:p>
    <w:p w:rsidR="00F37A11" w:rsidRPr="00441818" w:rsidRDefault="00F37A11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The Sacrament of Confirmation will take place in St Mary’s Church on Saturday April 13</w:t>
      </w:r>
      <w:r w:rsidRPr="00441818">
        <w:rPr>
          <w:color w:val="0D0D0D" w:themeColor="text1" w:themeTint="F2"/>
          <w:vertAlign w:val="superscript"/>
        </w:rPr>
        <w:t>th</w:t>
      </w:r>
      <w:r w:rsidRPr="00441818">
        <w:rPr>
          <w:color w:val="0D0D0D" w:themeColor="text1" w:themeTint="F2"/>
        </w:rPr>
        <w:t xml:space="preserve"> at 11.00am. First Holy Communion will take will take place on Saturday May 25</w:t>
      </w:r>
      <w:r w:rsidRPr="00441818">
        <w:rPr>
          <w:color w:val="0D0D0D" w:themeColor="text1" w:themeTint="F2"/>
          <w:vertAlign w:val="superscript"/>
        </w:rPr>
        <w:t>th</w:t>
      </w:r>
      <w:r w:rsidRPr="00441818">
        <w:rPr>
          <w:color w:val="0D0D0D" w:themeColor="text1" w:themeTint="F2"/>
        </w:rPr>
        <w:t xml:space="preserve"> at 11.00am in St Oliver’s Church. Our </w:t>
      </w:r>
      <w:r w:rsidR="00F94E3B" w:rsidRPr="00441818">
        <w:rPr>
          <w:color w:val="0D0D0D" w:themeColor="text1" w:themeTint="F2"/>
        </w:rPr>
        <w:t>Catechists</w:t>
      </w:r>
      <w:r w:rsidRPr="00441818">
        <w:rPr>
          <w:color w:val="0D0D0D" w:themeColor="text1" w:themeTint="F2"/>
        </w:rPr>
        <w:t xml:space="preserve"> will visit the school on Monday April 8</w:t>
      </w:r>
      <w:r w:rsidRPr="00441818">
        <w:rPr>
          <w:color w:val="0D0D0D" w:themeColor="text1" w:themeTint="F2"/>
          <w:vertAlign w:val="superscript"/>
        </w:rPr>
        <w:t>th</w:t>
      </w:r>
      <w:r w:rsidRPr="00441818">
        <w:rPr>
          <w:color w:val="0D0D0D" w:themeColor="text1" w:themeTint="F2"/>
        </w:rPr>
        <w:t xml:space="preserve"> to chat to the children about the Grow in Love </w:t>
      </w:r>
      <w:proofErr w:type="spellStart"/>
      <w:r w:rsidRPr="00441818">
        <w:rPr>
          <w:color w:val="0D0D0D" w:themeColor="text1" w:themeTint="F2"/>
        </w:rPr>
        <w:t>progra</w:t>
      </w:r>
      <w:r w:rsidR="00F94E3B" w:rsidRPr="00441818">
        <w:rPr>
          <w:color w:val="0D0D0D" w:themeColor="text1" w:themeTint="F2"/>
        </w:rPr>
        <w:t>m</w:t>
      </w:r>
      <w:r w:rsidRPr="00441818">
        <w:rPr>
          <w:color w:val="0D0D0D" w:themeColor="text1" w:themeTint="F2"/>
        </w:rPr>
        <w:t>me</w:t>
      </w:r>
      <w:proofErr w:type="spellEnd"/>
      <w:r w:rsidR="00F94E3B" w:rsidRPr="00441818">
        <w:rPr>
          <w:color w:val="0D0D0D" w:themeColor="text1" w:themeTint="F2"/>
        </w:rPr>
        <w:t>.</w:t>
      </w:r>
    </w:p>
    <w:p w:rsidR="00BB013D" w:rsidRPr="00441818" w:rsidRDefault="00C90319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Congratulations to the School Choir on their performance at Peace Proms 2024 as well as a thank you to all the teachers involved.</w:t>
      </w:r>
    </w:p>
    <w:p w:rsidR="00AA19E5" w:rsidRPr="00441818" w:rsidRDefault="00BB013D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Please check the school website fo</w:t>
      </w:r>
      <w:r w:rsidR="00C90319" w:rsidRPr="00441818">
        <w:rPr>
          <w:color w:val="0D0D0D" w:themeColor="text1" w:themeTint="F2"/>
        </w:rPr>
        <w:t>r our recently published English Plan</w:t>
      </w:r>
    </w:p>
    <w:p w:rsidR="00BB013D" w:rsidRPr="00441818" w:rsidRDefault="00AA19E5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T</w:t>
      </w:r>
      <w:r w:rsidR="00BB013D" w:rsidRPr="00441818">
        <w:rPr>
          <w:color w:val="0D0D0D" w:themeColor="text1" w:themeTint="F2"/>
        </w:rPr>
        <w:t xml:space="preserve">he Board of Management wishes the very best of luck to </w:t>
      </w:r>
      <w:r w:rsidR="00C90319" w:rsidRPr="00441818">
        <w:rPr>
          <w:color w:val="0D0D0D" w:themeColor="text1" w:themeTint="F2"/>
        </w:rPr>
        <w:t>the school teams in the Mini Sevens, FAI 5-a-sides and hurling/camogie Cumann na mBunscol Competitions.</w:t>
      </w:r>
    </w:p>
    <w:p w:rsidR="00AA19E5" w:rsidRPr="00441818" w:rsidRDefault="00AA19E5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 xml:space="preserve">The school will close on the </w:t>
      </w:r>
      <w:r w:rsidR="00C90319" w:rsidRPr="00441818">
        <w:rPr>
          <w:color w:val="0D0D0D" w:themeColor="text1" w:themeTint="F2"/>
        </w:rPr>
        <w:t>March 8</w:t>
      </w:r>
      <w:r w:rsidR="00C90319" w:rsidRPr="00441818">
        <w:rPr>
          <w:color w:val="0D0D0D" w:themeColor="text1" w:themeTint="F2"/>
          <w:vertAlign w:val="superscript"/>
        </w:rPr>
        <w:t>th</w:t>
      </w:r>
      <w:r w:rsidR="00C90319" w:rsidRPr="00441818">
        <w:rPr>
          <w:color w:val="0D0D0D" w:themeColor="text1" w:themeTint="F2"/>
        </w:rPr>
        <w:t xml:space="preserve"> to facilitate the referendum. The school will also close on Tuesday April 23rd for training on the Primary Maths</w:t>
      </w:r>
      <w:r w:rsidRPr="00441818">
        <w:rPr>
          <w:color w:val="0D0D0D" w:themeColor="text1" w:themeTint="F2"/>
        </w:rPr>
        <w:t xml:space="preserve"> Curriculum.</w:t>
      </w:r>
    </w:p>
    <w:p w:rsidR="00AA19E5" w:rsidRPr="00441818" w:rsidRDefault="00AA19E5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Safety at Drop off and Pick Up times: In the interests of safety, all members of the school community are remin</w:t>
      </w:r>
      <w:r w:rsidR="00F37A11" w:rsidRPr="00441818">
        <w:rPr>
          <w:color w:val="0D0D0D" w:themeColor="text1" w:themeTint="F2"/>
        </w:rPr>
        <w:t xml:space="preserve">ded of our Parking Protocol. </w:t>
      </w:r>
      <w:r w:rsidRPr="00441818">
        <w:rPr>
          <w:color w:val="0D0D0D" w:themeColor="text1" w:themeTint="F2"/>
        </w:rPr>
        <w:t>Please do not park in the Set Down area</w:t>
      </w:r>
      <w:r w:rsidR="00F37A11" w:rsidRPr="00441818">
        <w:rPr>
          <w:color w:val="0D0D0D" w:themeColor="text1" w:themeTint="F2"/>
        </w:rPr>
        <w:t xml:space="preserve"> in front of the school gate. We would also ask that people refrain from parking in the 4 disabled car parking spots in the interest of children and adults who need to use them.</w:t>
      </w:r>
      <w:r w:rsidRPr="00441818">
        <w:rPr>
          <w:color w:val="0D0D0D" w:themeColor="text1" w:themeTint="F2"/>
        </w:rPr>
        <w:t xml:space="preserve"> </w:t>
      </w:r>
    </w:p>
    <w:p w:rsidR="00F37A11" w:rsidRPr="00441818" w:rsidRDefault="00F37A11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Building work on our 2 Modular Units are almost complete as we await a few minor details to be resolved</w:t>
      </w:r>
    </w:p>
    <w:p w:rsidR="00350CB9" w:rsidRPr="00441818" w:rsidRDefault="00F37A11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The School Musical dates have been set for June 19</w:t>
      </w:r>
      <w:r w:rsidRPr="00441818">
        <w:rPr>
          <w:color w:val="0D0D0D" w:themeColor="text1" w:themeTint="F2"/>
          <w:vertAlign w:val="superscript"/>
        </w:rPr>
        <w:t>th</w:t>
      </w:r>
      <w:r w:rsidRPr="00441818">
        <w:rPr>
          <w:color w:val="0D0D0D" w:themeColor="text1" w:themeTint="F2"/>
        </w:rPr>
        <w:t xml:space="preserve"> &amp; June 20</w:t>
      </w:r>
      <w:r w:rsidRPr="00441818">
        <w:rPr>
          <w:color w:val="0D0D0D" w:themeColor="text1" w:themeTint="F2"/>
          <w:vertAlign w:val="superscript"/>
        </w:rPr>
        <w:t>th</w:t>
      </w:r>
      <w:r w:rsidRPr="00441818">
        <w:rPr>
          <w:color w:val="0D0D0D" w:themeColor="text1" w:themeTint="F2"/>
        </w:rPr>
        <w:t xml:space="preserve"> in the Solstice Arts Centre.</w:t>
      </w:r>
    </w:p>
    <w:p w:rsidR="00350CB9" w:rsidRPr="00441818" w:rsidRDefault="00350CB9" w:rsidP="00E510A6">
      <w:pPr>
        <w:shd w:val="clear" w:color="auto" w:fill="FFFFFF"/>
        <w:spacing w:before="100" w:beforeAutospacing="1" w:after="12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Signed:</w:t>
      </w:r>
    </w:p>
    <w:p w:rsidR="00350CB9" w:rsidRPr="00441818" w:rsidRDefault="00441818" w:rsidP="00E510A6">
      <w:pPr>
        <w:shd w:val="clear" w:color="auto" w:fill="FFFFFF"/>
        <w:spacing w:before="100" w:beforeAutospacing="1" w:after="1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Padraig Farrell</w:t>
      </w:r>
    </w:p>
    <w:p w:rsidR="00350CB9" w:rsidRPr="00441818" w:rsidRDefault="00350CB9" w:rsidP="00E510A6">
      <w:pPr>
        <w:shd w:val="clear" w:color="auto" w:fill="FFFFFF"/>
        <w:spacing w:before="100" w:beforeAutospacing="1" w:after="120"/>
        <w:jc w:val="both"/>
        <w:rPr>
          <w:color w:val="0D0D0D" w:themeColor="text1" w:themeTint="F2"/>
        </w:rPr>
      </w:pPr>
      <w:r w:rsidRPr="00441818">
        <w:rPr>
          <w:color w:val="0D0D0D" w:themeColor="text1" w:themeTint="F2"/>
        </w:rPr>
        <w:t>Secretary to the Board of Management</w:t>
      </w:r>
    </w:p>
    <w:sectPr w:rsidR="00350CB9" w:rsidRPr="00441818" w:rsidSect="00B61B02">
      <w:headerReference w:type="default" r:id="rId7"/>
      <w:footerReference w:type="default" r:id="rId8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56" w:rsidRDefault="007A2C56" w:rsidP="00FF479E">
      <w:r>
        <w:separator/>
      </w:r>
    </w:p>
  </w:endnote>
  <w:endnote w:type="continuationSeparator" w:id="0">
    <w:p w:rsidR="007A2C56" w:rsidRDefault="007A2C56" w:rsidP="00F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BC" w:rsidRPr="00C90319" w:rsidRDefault="00C90319" w:rsidP="00C90319">
    <w:pPr>
      <w:pStyle w:val="Footer"/>
      <w:jc w:val="center"/>
    </w:pPr>
    <w:r>
      <w:t>St Oliver Plunkett Primary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56" w:rsidRDefault="007A2C56" w:rsidP="00FF479E">
      <w:r>
        <w:separator/>
      </w:r>
    </w:p>
  </w:footnote>
  <w:footnote w:type="continuationSeparator" w:id="0">
    <w:p w:rsidR="007A2C56" w:rsidRDefault="007A2C56" w:rsidP="00FF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9E" w:rsidRDefault="00C90319" w:rsidP="00C90319">
    <w:pPr>
      <w:pStyle w:val="Header"/>
      <w:jc w:val="center"/>
    </w:pPr>
    <w:r w:rsidRPr="003B5302">
      <w:rPr>
        <w:noProof/>
        <w:lang w:val="en-IE" w:eastAsia="en-IE"/>
      </w:rPr>
      <w:drawing>
        <wp:inline distT="0" distB="0" distL="0" distR="0" wp14:anchorId="3F152C2C" wp14:editId="2A4C6489">
          <wp:extent cx="4600575" cy="857155"/>
          <wp:effectExtent l="0" t="0" r="0" b="635"/>
          <wp:docPr id="1" name="Picture 1" descr="C:\Users\User\Pictures\Saved Pictures\Crest 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Saved Pictures\Crest Headin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35"/>
                  <a:stretch/>
                </pic:blipFill>
                <pic:spPr bwMode="auto">
                  <a:xfrm>
                    <a:off x="0" y="0"/>
                    <a:ext cx="4677912" cy="871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046"/>
    <w:multiLevelType w:val="hybridMultilevel"/>
    <w:tmpl w:val="09649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405EDE"/>
    <w:multiLevelType w:val="hybridMultilevel"/>
    <w:tmpl w:val="B4B65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9E"/>
    <w:rsid w:val="00093954"/>
    <w:rsid w:val="00120995"/>
    <w:rsid w:val="00181306"/>
    <w:rsid w:val="001B3590"/>
    <w:rsid w:val="001B5A32"/>
    <w:rsid w:val="001F0F10"/>
    <w:rsid w:val="00350CB9"/>
    <w:rsid w:val="004163B3"/>
    <w:rsid w:val="0041783B"/>
    <w:rsid w:val="00441818"/>
    <w:rsid w:val="004506DB"/>
    <w:rsid w:val="00527C3D"/>
    <w:rsid w:val="00530C0F"/>
    <w:rsid w:val="00654CF8"/>
    <w:rsid w:val="006A3A01"/>
    <w:rsid w:val="006B1EBA"/>
    <w:rsid w:val="007A2C56"/>
    <w:rsid w:val="008055CC"/>
    <w:rsid w:val="00805630"/>
    <w:rsid w:val="008811F3"/>
    <w:rsid w:val="009316F8"/>
    <w:rsid w:val="00AA19E5"/>
    <w:rsid w:val="00BB013D"/>
    <w:rsid w:val="00C90319"/>
    <w:rsid w:val="00CA4DBC"/>
    <w:rsid w:val="00DB01CD"/>
    <w:rsid w:val="00DE25CB"/>
    <w:rsid w:val="00E2594C"/>
    <w:rsid w:val="00E510A6"/>
    <w:rsid w:val="00F37A11"/>
    <w:rsid w:val="00F940B6"/>
    <w:rsid w:val="00F94E3B"/>
    <w:rsid w:val="00FB296C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E5C7C-CB1C-49D6-B005-8F40945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79E"/>
    <w:pPr>
      <w:tabs>
        <w:tab w:val="center" w:pos="4153"/>
        <w:tab w:val="right" w:pos="830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F479E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F4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013D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BB0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agreed report - Board of Management meeting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agreed report - Board of Management meeting</dc:title>
  <dc:subject/>
  <dc:creator>Noreen</dc:creator>
  <cp:keywords/>
  <dc:description/>
  <cp:lastModifiedBy>Ronan</cp:lastModifiedBy>
  <cp:revision>2</cp:revision>
  <dcterms:created xsi:type="dcterms:W3CDTF">2024-03-06T23:56:00Z</dcterms:created>
  <dcterms:modified xsi:type="dcterms:W3CDTF">2024-03-06T23:56:00Z</dcterms:modified>
</cp:coreProperties>
</file>