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678B" w14:textId="5392C196" w:rsidR="00462F73" w:rsidRPr="00552B89" w:rsidRDefault="00ED13D8" w:rsidP="00462F73">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2</w:t>
      </w:r>
      <w:r w:rsidR="00462F73" w:rsidRPr="00552B89">
        <w:rPr>
          <w:rFonts w:ascii="Times New Roman" w:hAnsi="Times New Roman" w:cs="Times New Roman"/>
          <w:b/>
          <w:bCs/>
          <w:color w:val="70AD47" w:themeColor="accent6"/>
          <w:sz w:val="28"/>
          <w:szCs w:val="28"/>
        </w:rPr>
        <w:t xml:space="preserve">: Checklist for Review of the Child Safeguarding Statement </w:t>
      </w:r>
    </w:p>
    <w:p w14:paraId="40110AE0" w14:textId="77777777"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14:paraId="68DB02DF" w14:textId="456B92A3"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hyperlink r:id="rId7" w:history="1">
        <w:r w:rsidRPr="00F70DBE">
          <w:rPr>
            <w:rStyle w:val="Hyperlink"/>
          </w:rPr>
          <w:t xml:space="preserve">Child Protection Procedures for Primary and Post-Primary Schools </w:t>
        </w:r>
        <w:r w:rsidR="005E34FE" w:rsidRPr="00F70DBE">
          <w:rPr>
            <w:rStyle w:val="Hyperlink"/>
          </w:rPr>
          <w:t>(revised 2023)</w:t>
        </w:r>
      </w:hyperlink>
      <w:r>
        <w:rPr>
          <w:rFonts w:ascii="Times New Roman" w:hAnsi="Times New Roman" w:cs="Times New Roman"/>
        </w:rPr>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sidR="005E34FE">
        <w:rPr>
          <w:rFonts w:ascii="Times New Roman" w:hAnsi="Times New Roman" w:cs="Times New Roman"/>
        </w:rPr>
        <w:t xml:space="preserve"> </w:t>
      </w:r>
      <w:r w:rsidRPr="00552B89">
        <w:rPr>
          <w:rFonts w:ascii="Times New Roman" w:hAnsi="Times New Roman" w:cs="Times New Roman"/>
        </w:rPr>
        <w:t>Undertaking an annual review will also ensure that a school also meets its statutory obligation under section 11(8) of the Children First Act 2015, to review its Child Safeguarding Statement every two years.</w:t>
      </w:r>
      <w:r w:rsidR="005E34FE">
        <w:rPr>
          <w:rFonts w:ascii="Times New Roman" w:hAnsi="Times New Roman" w:cs="Times New Roman"/>
        </w:rPr>
        <w:t xml:space="preserve"> </w:t>
      </w:r>
      <w:r w:rsidRPr="00552B89">
        <w:rPr>
          <w:rFonts w:ascii="Times New Roman" w:hAnsi="Times New Roman" w:cs="Times New Roman"/>
        </w:rPr>
        <w:t xml:space="preserve"> </w:t>
      </w:r>
    </w:p>
    <w:p w14:paraId="350A1A80"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5FA77325"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5F939B2"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352720AE" w14:textId="3A7D1094"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w:t>
      </w:r>
      <w:r w:rsidR="009B3A66">
        <w:rPr>
          <w:rFonts w:ascii="Times New Roman" w:hAnsi="Times New Roman" w:cs="Times New Roman"/>
        </w:rPr>
        <w:t>, the Addendum to Children First (2019)</w:t>
      </w:r>
      <w:r w:rsidR="00645BCF">
        <w:rPr>
          <w:rFonts w:ascii="Times New Roman" w:hAnsi="Times New Roman" w:cs="Times New Roman"/>
        </w:rPr>
        <w:t xml:space="preserve"> </w:t>
      </w:r>
      <w:r w:rsidRPr="00552B89">
        <w:rPr>
          <w:rFonts w:ascii="Times New Roman" w:hAnsi="Times New Roman" w:cs="Times New Roman"/>
        </w:rPr>
        <w:t xml:space="preserve">and the </w:t>
      </w:r>
      <w:r w:rsidR="005E34FE">
        <w:rPr>
          <w:rFonts w:ascii="Times New Roman" w:hAnsi="Times New Roman" w:cs="Times New Roman"/>
          <w:i/>
        </w:rPr>
        <w:t xml:space="preserve"> Child Protection Procedures for Primary and Post-Primary Schools (revised 2023)</w:t>
      </w:r>
      <w:r w:rsidRPr="00552B89">
        <w:rPr>
          <w:rFonts w:ascii="Times New Roman" w:hAnsi="Times New Roman" w:cs="Times New Roman"/>
          <w:i/>
        </w:rPr>
        <w:t>.</w:t>
      </w:r>
    </w:p>
    <w:p w14:paraId="391D83D6"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14:paraId="51FF9BEA" w14:textId="77777777" w:rsidTr="006836C9">
        <w:tc>
          <w:tcPr>
            <w:tcW w:w="8642" w:type="dxa"/>
          </w:tcPr>
          <w:p w14:paraId="3C576D4D" w14:textId="77777777" w:rsidR="00462F73" w:rsidRPr="00552B89" w:rsidRDefault="00462F73" w:rsidP="006836C9">
            <w:pPr>
              <w:jc w:val="both"/>
            </w:pPr>
          </w:p>
        </w:tc>
        <w:tc>
          <w:tcPr>
            <w:tcW w:w="1134" w:type="dxa"/>
          </w:tcPr>
          <w:p w14:paraId="01090489" w14:textId="77777777" w:rsidR="00462F73" w:rsidRPr="00552B89" w:rsidRDefault="00462F73" w:rsidP="006836C9">
            <w:pPr>
              <w:jc w:val="both"/>
              <w:rPr>
                <w:b/>
              </w:rPr>
            </w:pPr>
            <w:r w:rsidRPr="00552B89">
              <w:rPr>
                <w:rFonts w:ascii="Times New Roman" w:hAnsi="Times New Roman" w:cs="Times New Roman"/>
                <w:b/>
              </w:rPr>
              <w:t>Yes/No</w:t>
            </w:r>
          </w:p>
        </w:tc>
      </w:tr>
      <w:tr w:rsidR="00462F73" w:rsidRPr="00552B89" w14:paraId="44D0D7BB" w14:textId="77777777" w:rsidTr="006836C9">
        <w:tc>
          <w:tcPr>
            <w:tcW w:w="8642" w:type="dxa"/>
          </w:tcPr>
          <w:p w14:paraId="560D36ED" w14:textId="486082A8" w:rsidR="00413565" w:rsidRPr="00413565" w:rsidRDefault="00462F73" w:rsidP="00AA716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t>
            </w:r>
          </w:p>
        </w:tc>
        <w:tc>
          <w:tcPr>
            <w:tcW w:w="1134" w:type="dxa"/>
          </w:tcPr>
          <w:p w14:paraId="5400FC03" w14:textId="3350C61D" w:rsidR="00462F73" w:rsidRPr="00B934E0" w:rsidRDefault="00B934E0" w:rsidP="00B934E0">
            <w:pPr>
              <w:jc w:val="center"/>
              <w:rPr>
                <w:rFonts w:ascii="Times New Roman" w:hAnsi="Times New Roman" w:cs="Times New Roman"/>
              </w:rPr>
            </w:pPr>
            <w:r>
              <w:rPr>
                <w:rFonts w:ascii="Times New Roman" w:hAnsi="Times New Roman" w:cs="Times New Roman"/>
              </w:rPr>
              <w:t>Yes</w:t>
            </w:r>
          </w:p>
        </w:tc>
      </w:tr>
      <w:tr w:rsidR="00413565" w:rsidRPr="00552B89" w14:paraId="280FDA02" w14:textId="77777777" w:rsidTr="006836C9">
        <w:tc>
          <w:tcPr>
            <w:tcW w:w="8642" w:type="dxa"/>
          </w:tcPr>
          <w:p w14:paraId="52F20ACA" w14:textId="20BF9D2C" w:rsidR="00413565" w:rsidRPr="00552B89" w:rsidRDefault="00413565" w:rsidP="00413565">
            <w:pPr>
              <w:numPr>
                <w:ilvl w:val="0"/>
                <w:numId w:val="1"/>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w:t>
            </w:r>
            <w:r w:rsidR="00DD3D4E" w:rsidRPr="00ED13D8">
              <w:rPr>
                <w:rFonts w:ascii="Times New Roman" w:hAnsi="Times New Roman" w:cs="Times New Roman"/>
              </w:rPr>
              <w:t xml:space="preserve"> near the main entrance to the school</w:t>
            </w:r>
            <w:r w:rsidRPr="00ED13D8">
              <w:rPr>
                <w:rFonts w:ascii="Times New Roman" w:hAnsi="Times New Roman" w:cs="Times New Roman"/>
              </w:rPr>
              <w:t>?</w:t>
            </w:r>
          </w:p>
        </w:tc>
        <w:tc>
          <w:tcPr>
            <w:tcW w:w="1134" w:type="dxa"/>
          </w:tcPr>
          <w:p w14:paraId="2A94C32A" w14:textId="099B2C3A" w:rsidR="00413565" w:rsidRPr="00B934E0" w:rsidRDefault="00B934E0" w:rsidP="00B934E0">
            <w:pPr>
              <w:jc w:val="center"/>
              <w:rPr>
                <w:rFonts w:ascii="Times New Roman" w:hAnsi="Times New Roman" w:cs="Times New Roman"/>
              </w:rPr>
            </w:pPr>
            <w:r>
              <w:rPr>
                <w:rFonts w:ascii="Times New Roman" w:hAnsi="Times New Roman" w:cs="Times New Roman"/>
              </w:rPr>
              <w:t>Yes</w:t>
            </w:r>
          </w:p>
        </w:tc>
      </w:tr>
      <w:tr w:rsidR="00462F73" w:rsidRPr="00552B89" w14:paraId="17206502" w14:textId="77777777" w:rsidTr="006836C9">
        <w:tc>
          <w:tcPr>
            <w:tcW w:w="8642" w:type="dxa"/>
          </w:tcPr>
          <w:p w14:paraId="1AF0F634" w14:textId="2BFACE59"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As part of the school’s Child Safeguarding Statement, has the Board formally adopted, without modification,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4557E9"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t>
            </w:r>
          </w:p>
        </w:tc>
        <w:tc>
          <w:tcPr>
            <w:tcW w:w="1134" w:type="dxa"/>
          </w:tcPr>
          <w:p w14:paraId="2921F77E" w14:textId="53291599" w:rsidR="00462F73" w:rsidRPr="00B934E0" w:rsidRDefault="00B934E0" w:rsidP="00B934E0">
            <w:pPr>
              <w:jc w:val="center"/>
              <w:rPr>
                <w:rFonts w:ascii="Times New Roman" w:hAnsi="Times New Roman" w:cs="Times New Roman"/>
              </w:rPr>
            </w:pPr>
            <w:r>
              <w:rPr>
                <w:rFonts w:ascii="Times New Roman" w:hAnsi="Times New Roman" w:cs="Times New Roman"/>
              </w:rPr>
              <w:t>Yes</w:t>
            </w:r>
          </w:p>
        </w:tc>
      </w:tr>
      <w:tr w:rsidR="00462F73" w:rsidRPr="00552B89" w14:paraId="3ED39504" w14:textId="77777777" w:rsidTr="006836C9">
        <w:tc>
          <w:tcPr>
            <w:tcW w:w="8642" w:type="dxa"/>
          </w:tcPr>
          <w:p w14:paraId="50CFB519" w14:textId="38935E6E"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Does the school’s Child Safeguarding Statement include a written assessment of risk as required under the Children First Act 2015</w:t>
            </w:r>
            <w:r w:rsidR="0058489F">
              <w:rPr>
                <w:rFonts w:ascii="Times New Roman" w:hAnsi="Times New Roman" w:cs="Times New Roman"/>
              </w:rPr>
              <w:t xml:space="preserve">? </w:t>
            </w:r>
            <w:r w:rsidR="004F7F97">
              <w:rPr>
                <w:rFonts w:ascii="Times New Roman" w:hAnsi="Times New Roman" w:cs="Times New Roman"/>
              </w:rPr>
              <w:t xml:space="preserve">(This includes considering the specific issue of online safety as required by the Addendum to Children First) </w:t>
            </w:r>
          </w:p>
        </w:tc>
        <w:tc>
          <w:tcPr>
            <w:tcW w:w="1134" w:type="dxa"/>
          </w:tcPr>
          <w:p w14:paraId="4B6362D6" w14:textId="2D879619" w:rsidR="00462F73" w:rsidRPr="00B934E0" w:rsidRDefault="00B934E0" w:rsidP="00B934E0">
            <w:pPr>
              <w:jc w:val="center"/>
              <w:rPr>
                <w:rFonts w:ascii="Times New Roman" w:hAnsi="Times New Roman" w:cs="Times New Roman"/>
              </w:rPr>
            </w:pPr>
            <w:r>
              <w:rPr>
                <w:rFonts w:ascii="Times New Roman" w:hAnsi="Times New Roman" w:cs="Times New Roman"/>
              </w:rPr>
              <w:t>Yes</w:t>
            </w:r>
          </w:p>
        </w:tc>
      </w:tr>
      <w:tr w:rsidR="00462F73" w:rsidRPr="00552B89" w14:paraId="0DE2C949" w14:textId="77777777" w:rsidTr="006836C9">
        <w:tc>
          <w:tcPr>
            <w:tcW w:w="8642" w:type="dxa"/>
          </w:tcPr>
          <w:p w14:paraId="56089C2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235BA557" w14:textId="2CFA7FFB" w:rsidR="00462F73" w:rsidRPr="00B934E0" w:rsidRDefault="00B934E0" w:rsidP="00B934E0">
            <w:pPr>
              <w:jc w:val="center"/>
              <w:rPr>
                <w:rFonts w:ascii="Times New Roman" w:hAnsi="Times New Roman" w:cs="Times New Roman"/>
              </w:rPr>
            </w:pPr>
            <w:r>
              <w:rPr>
                <w:rFonts w:ascii="Times New Roman" w:hAnsi="Times New Roman" w:cs="Times New Roman"/>
              </w:rPr>
              <w:t>Yes</w:t>
            </w:r>
          </w:p>
        </w:tc>
      </w:tr>
      <w:tr w:rsidR="0058489F" w:rsidRPr="00552B89" w14:paraId="581FC39D" w14:textId="77777777" w:rsidTr="006836C9">
        <w:tc>
          <w:tcPr>
            <w:tcW w:w="8642" w:type="dxa"/>
          </w:tcPr>
          <w:p w14:paraId="50509E5B" w14:textId="77777777" w:rsidR="0058489F" w:rsidRPr="00552B89" w:rsidRDefault="00CA4F4C"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 xml:space="preserve">Has the Risk Assessment taken account of the risk of harm relevant to </w:t>
            </w:r>
            <w:r w:rsidR="00031632">
              <w:rPr>
                <w:rFonts w:ascii="Times New Roman" w:hAnsi="Times New Roman" w:cs="Times New Roman"/>
              </w:rPr>
              <w:t>online</w:t>
            </w:r>
            <w:r w:rsidR="0058489F">
              <w:rPr>
                <w:rFonts w:ascii="Times New Roman" w:hAnsi="Times New Roman" w:cs="Times New Roman"/>
              </w:rPr>
              <w:t xml:space="preserve"> teaching and learning</w:t>
            </w:r>
            <w:r w:rsidR="00031632">
              <w:rPr>
                <w:rFonts w:ascii="Times New Roman" w:hAnsi="Times New Roman" w:cs="Times New Roman"/>
              </w:rPr>
              <w:t xml:space="preserve"> remotely</w:t>
            </w:r>
            <w:r>
              <w:rPr>
                <w:rFonts w:ascii="Times New Roman" w:hAnsi="Times New Roman" w:cs="Times New Roman"/>
              </w:rPr>
              <w:t>?</w:t>
            </w:r>
          </w:p>
        </w:tc>
        <w:tc>
          <w:tcPr>
            <w:tcW w:w="1134" w:type="dxa"/>
          </w:tcPr>
          <w:p w14:paraId="3FD7E2AC" w14:textId="04B2B209" w:rsidR="0058489F" w:rsidRPr="00B934E0" w:rsidRDefault="00B934E0" w:rsidP="00B934E0">
            <w:pPr>
              <w:jc w:val="center"/>
              <w:rPr>
                <w:rFonts w:ascii="Times New Roman" w:hAnsi="Times New Roman" w:cs="Times New Roman"/>
              </w:rPr>
            </w:pPr>
            <w:r>
              <w:rPr>
                <w:rFonts w:ascii="Times New Roman" w:hAnsi="Times New Roman" w:cs="Times New Roman"/>
              </w:rPr>
              <w:t>Yes</w:t>
            </w:r>
          </w:p>
        </w:tc>
      </w:tr>
      <w:tr w:rsidR="00462F73" w:rsidRPr="00552B89" w14:paraId="67BC905D" w14:textId="77777777" w:rsidTr="006836C9">
        <w:tc>
          <w:tcPr>
            <w:tcW w:w="8642" w:type="dxa"/>
          </w:tcPr>
          <w:p w14:paraId="55A043C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0055697D" w14:textId="4DB0EDC2"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FA3A4AD" w14:textId="77777777" w:rsidTr="006836C9">
        <w:tc>
          <w:tcPr>
            <w:tcW w:w="8642" w:type="dxa"/>
          </w:tcPr>
          <w:p w14:paraId="47FB233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0882DEA2" w14:textId="3F947818"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E272901" w14:textId="77777777" w:rsidTr="006836C9">
        <w:tc>
          <w:tcPr>
            <w:tcW w:w="8642" w:type="dxa"/>
          </w:tcPr>
          <w:p w14:paraId="63F140AF"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394B707C" w14:textId="50F84529"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53697968" w14:textId="77777777" w:rsidTr="006836C9">
        <w:tc>
          <w:tcPr>
            <w:tcW w:w="8642" w:type="dxa"/>
          </w:tcPr>
          <w:p w14:paraId="5F5CCAAD" w14:textId="3874F679" w:rsidR="00462F73" w:rsidRPr="00552B89" w:rsidRDefault="009867EE"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Has the school appointed</w:t>
            </w:r>
            <w:r w:rsidR="00462F73" w:rsidRPr="00552B89">
              <w:rPr>
                <w:rFonts w:ascii="Times New Roman" w:hAnsi="Times New Roman" w:cs="Times New Roman"/>
              </w:rPr>
              <w:t xml:space="preserve"> a DLP and a Deputy DLP?</w:t>
            </w:r>
          </w:p>
        </w:tc>
        <w:tc>
          <w:tcPr>
            <w:tcW w:w="1134" w:type="dxa"/>
          </w:tcPr>
          <w:p w14:paraId="05D83B59" w14:textId="52A89A0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3E9DD144" w14:textId="77777777" w:rsidTr="006836C9">
        <w:tc>
          <w:tcPr>
            <w:tcW w:w="8642" w:type="dxa"/>
          </w:tcPr>
          <w:p w14:paraId="10636DD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(Tusla and An Garda Síochána) to hand?</w:t>
            </w:r>
          </w:p>
        </w:tc>
        <w:tc>
          <w:tcPr>
            <w:tcW w:w="1134" w:type="dxa"/>
          </w:tcPr>
          <w:p w14:paraId="51798987" w14:textId="49C4523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37905B3" w14:textId="77777777" w:rsidTr="006836C9">
        <w:tc>
          <w:tcPr>
            <w:tcW w:w="8642" w:type="dxa"/>
          </w:tcPr>
          <w:p w14:paraId="4771F3A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799CE7E4" w14:textId="33692F3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78A30771" w14:textId="77777777" w:rsidTr="006836C9">
        <w:tc>
          <w:tcPr>
            <w:tcW w:w="8642" w:type="dxa"/>
          </w:tcPr>
          <w:p w14:paraId="24DC5ED9" w14:textId="3A11EB2A" w:rsidR="00462F73" w:rsidRPr="00552B89" w:rsidRDefault="00462F73" w:rsidP="00AA716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5E34FE" w:rsidRPr="00F70DBE">
              <w:rPr>
                <w:rFonts w:ascii="Times New Roman" w:hAnsi="Times New Roman" w:cs="Times New Roman"/>
                <w:i/>
              </w:rPr>
              <w:t xml:space="preserve"> (revised 2023)</w:t>
            </w:r>
            <w:r w:rsidRPr="00552B89">
              <w:rPr>
                <w:rFonts w:ascii="Times New Roman" w:hAnsi="Times New Roman" w:cs="Times New Roman"/>
              </w:rPr>
              <w:t xml:space="preserve"> and the Children First Act 2015? </w:t>
            </w:r>
          </w:p>
        </w:tc>
        <w:tc>
          <w:tcPr>
            <w:tcW w:w="1134" w:type="dxa"/>
          </w:tcPr>
          <w:p w14:paraId="352F74DD" w14:textId="009A8873"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3F751001" w14:textId="77777777" w:rsidTr="006836C9">
        <w:tc>
          <w:tcPr>
            <w:tcW w:w="8642" w:type="dxa"/>
          </w:tcPr>
          <w:p w14:paraId="21616CFE" w14:textId="5C1B1DF6"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sidR="004B4F46">
              <w:rPr>
                <w:rFonts w:ascii="Times New Roman" w:hAnsi="Times New Roman" w:cs="Times New Roman"/>
              </w:rPr>
              <w:t xml:space="preserve"> the Board received a Principal</w:t>
            </w:r>
            <w:r w:rsidR="00D560BA">
              <w:rPr>
                <w:rFonts w:ascii="Times New Roman" w:hAnsi="Times New Roman" w:cs="Times New Roman"/>
              </w:rPr>
              <w:t>’</w:t>
            </w:r>
            <w:r w:rsidRPr="00CA0A8A">
              <w:rPr>
                <w:rFonts w:ascii="Times New Roman" w:hAnsi="Times New Roman" w:cs="Times New Roman"/>
              </w:rPr>
              <w:t>s Child Protection Oversight Report (CPOR) at each Board meeting held since the last review was undertaken?</w:t>
            </w:r>
          </w:p>
        </w:tc>
        <w:tc>
          <w:tcPr>
            <w:tcW w:w="1134" w:type="dxa"/>
          </w:tcPr>
          <w:p w14:paraId="319F1854" w14:textId="1BE681D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721D4B7A" w14:textId="77777777" w:rsidTr="006836C9">
        <w:tc>
          <w:tcPr>
            <w:tcW w:w="8642" w:type="dxa"/>
          </w:tcPr>
          <w:p w14:paraId="08F3C6C4" w14:textId="7413A1E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all of the information required under each of the 4 headings set out in sections 9.5 to 9.8 inclusive of the procedures? </w:t>
            </w:r>
          </w:p>
        </w:tc>
        <w:tc>
          <w:tcPr>
            <w:tcW w:w="1134" w:type="dxa"/>
          </w:tcPr>
          <w:p w14:paraId="0B1CFCDC" w14:textId="34F9DB5D"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4902B6AD" w14:textId="77777777" w:rsidTr="006836C9">
        <w:tc>
          <w:tcPr>
            <w:tcW w:w="8642" w:type="dxa"/>
          </w:tcPr>
          <w:p w14:paraId="68E57311" w14:textId="75B1D395"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w:t>
            </w:r>
            <w:r w:rsidR="00FA0BAF">
              <w:rPr>
                <w:rFonts w:ascii="Times New Roman" w:hAnsi="Times New Roman" w:cs="Times New Roman"/>
              </w:rPr>
              <w:t>records</w:t>
            </w:r>
            <w:r w:rsidRPr="00CA0A8A">
              <w:rPr>
                <w:rFonts w:ascii="Times New Roman" w:hAnsi="Times New Roman" w:cs="Times New Roman"/>
              </w:rPr>
              <w:t xml:space="preserve"> relevant to the CPOR? </w:t>
            </w:r>
          </w:p>
        </w:tc>
        <w:tc>
          <w:tcPr>
            <w:tcW w:w="1134" w:type="dxa"/>
          </w:tcPr>
          <w:p w14:paraId="457C34CF" w14:textId="52D62BEF"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FA0BAF" w:rsidRPr="00552B89" w14:paraId="4459B43F" w14:textId="77777777" w:rsidTr="006836C9">
        <w:tc>
          <w:tcPr>
            <w:tcW w:w="8642" w:type="dxa"/>
          </w:tcPr>
          <w:p w14:paraId="70C64E7B" w14:textId="1D6CF4BD" w:rsidR="00FA0BAF" w:rsidRPr="00CA0A8A" w:rsidRDefault="00FA0BAF"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lastRenderedPageBreak/>
              <w:t>Is the Board satisfied that the records provided are anonymised and redacted as necessary to ensure that the identities of children and any other parties, including school personnel, to whom the concern or report relates are not disclosed</w:t>
            </w:r>
            <w:r w:rsidR="00E746E0">
              <w:rPr>
                <w:rFonts w:ascii="Times New Roman" w:hAnsi="Times New Roman" w:cs="Times New Roman"/>
              </w:rPr>
              <w:t>?</w:t>
            </w:r>
          </w:p>
        </w:tc>
        <w:tc>
          <w:tcPr>
            <w:tcW w:w="1134" w:type="dxa"/>
          </w:tcPr>
          <w:p w14:paraId="02BDBF1F" w14:textId="6B4D7877" w:rsidR="00FA0BAF"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04A92958" w14:textId="77777777" w:rsidTr="006836C9">
        <w:tc>
          <w:tcPr>
            <w:tcW w:w="8642" w:type="dxa"/>
          </w:tcPr>
          <w:p w14:paraId="0826DDA6" w14:textId="6DC54C4C"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Since the Board’s last review, have the minutes of each Board meeting appropriately recorded the records provided to the Board as part of CPOR?</w:t>
            </w:r>
          </w:p>
        </w:tc>
        <w:tc>
          <w:tcPr>
            <w:tcW w:w="1134" w:type="dxa"/>
          </w:tcPr>
          <w:p w14:paraId="5611D1C4" w14:textId="1F11B4AA"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03625ABE" w14:textId="77777777" w:rsidTr="006836C9">
        <w:tc>
          <w:tcPr>
            <w:tcW w:w="8642" w:type="dxa"/>
          </w:tcPr>
          <w:p w14:paraId="68A3BFFA" w14:textId="233FF0E0"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w:t>
            </w:r>
          </w:p>
        </w:tc>
        <w:tc>
          <w:tcPr>
            <w:tcW w:w="1134" w:type="dxa"/>
          </w:tcPr>
          <w:p w14:paraId="6D08BDB3" w14:textId="3A2BE5B7"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3E88B644" w14:textId="77777777" w:rsidTr="006836C9">
        <w:tc>
          <w:tcPr>
            <w:tcW w:w="8642" w:type="dxa"/>
          </w:tcPr>
          <w:p w14:paraId="6F3FCE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in relation to the making of reports to Tusla/An Garda Síochána were appropriately </w:t>
            </w:r>
            <w:r w:rsidRPr="00CC54BD">
              <w:rPr>
                <w:rFonts w:ascii="Times New Roman" w:hAnsi="Times New Roman" w:cs="Times New Roman"/>
              </w:rPr>
              <w:t xml:space="preserve">followed in each case reviewed? </w:t>
            </w:r>
          </w:p>
        </w:tc>
        <w:tc>
          <w:tcPr>
            <w:tcW w:w="1134" w:type="dxa"/>
          </w:tcPr>
          <w:p w14:paraId="7DF1C111" w14:textId="149C43CD"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FAB9F43" w14:textId="77777777" w:rsidTr="006836C9">
        <w:tc>
          <w:tcPr>
            <w:tcW w:w="8642" w:type="dxa"/>
          </w:tcPr>
          <w:p w14:paraId="1DC529BE"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Pr>
          <w:p w14:paraId="2FDF2C1A" w14:textId="7E7C7307"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686C032" w14:textId="77777777" w:rsidTr="006836C9">
        <w:tc>
          <w:tcPr>
            <w:tcW w:w="8642" w:type="dxa"/>
          </w:tcPr>
          <w:p w14:paraId="1609A190"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0A87CB16" w14:textId="5DE0974E"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745FE89B" w14:textId="77777777" w:rsidTr="006836C9">
        <w:tc>
          <w:tcPr>
            <w:tcW w:w="8642" w:type="dxa"/>
          </w:tcPr>
          <w:p w14:paraId="4A87F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5C1A3494" w14:textId="6EC70DA0"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7CF82541" w14:textId="77777777" w:rsidTr="006836C9">
        <w:trPr>
          <w:trHeight w:val="540"/>
        </w:trPr>
        <w:tc>
          <w:tcPr>
            <w:tcW w:w="8642" w:type="dxa"/>
          </w:tcPr>
          <w:p w14:paraId="1E6B7028" w14:textId="24A7C4EA"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under section 5.6</w:t>
            </w:r>
            <w:r w:rsidR="005E34FE">
              <w:rPr>
                <w:rFonts w:ascii="Times New Roman" w:hAnsi="Times New Roman" w:cs="Times New Roman"/>
              </w:rPr>
              <w:t xml:space="preserve"> </w:t>
            </w:r>
            <w:r w:rsidRPr="00CC54BD">
              <w:rPr>
                <w:rFonts w:ascii="Times New Roman" w:hAnsi="Times New Roman" w:cs="Times New Roman"/>
              </w:rPr>
              <w:t xml:space="preserve">of </w:t>
            </w:r>
            <w:r w:rsidRPr="00552B89">
              <w:rPr>
                <w:rFonts w:ascii="Times New Roman" w:hAnsi="Times New Roman" w:cs="Times New Roman"/>
              </w:rPr>
              <w:t xml:space="preserve">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004B4F46">
              <w:rPr>
                <w:rFonts w:ascii="Times New Roman" w:hAnsi="Times New Roman" w:cs="Times New Roman"/>
              </w:rPr>
              <w:t>?</w:t>
            </w:r>
          </w:p>
        </w:tc>
        <w:tc>
          <w:tcPr>
            <w:tcW w:w="1134" w:type="dxa"/>
          </w:tcPr>
          <w:p w14:paraId="1ABA6D19" w14:textId="57C9B56D"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362C82D0" w14:textId="77777777" w:rsidTr="006836C9">
        <w:tc>
          <w:tcPr>
            <w:tcW w:w="8642" w:type="dxa"/>
          </w:tcPr>
          <w:p w14:paraId="56BA3243" w14:textId="72DA890B"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sidR="00E93B35">
              <w:rPr>
                <w:rFonts w:ascii="Times New Roman" w:hAnsi="Times New Roman" w:cs="Times New Roman"/>
              </w:rPr>
              <w:t>0</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4557E9">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 xml:space="preserve">of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were subsequently issued by the DLP?</w:t>
            </w:r>
          </w:p>
        </w:tc>
        <w:tc>
          <w:tcPr>
            <w:tcW w:w="1134" w:type="dxa"/>
          </w:tcPr>
          <w:p w14:paraId="402713B9" w14:textId="173B4868"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4E29A58F" w14:textId="77777777" w:rsidTr="006836C9">
        <w:tc>
          <w:tcPr>
            <w:tcW w:w="8642" w:type="dxa"/>
          </w:tcPr>
          <w:p w14:paraId="64A340E6"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65FDA180" w14:textId="409D24B2"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520C857D" w14:textId="77777777" w:rsidTr="006836C9">
        <w:tc>
          <w:tcPr>
            <w:tcW w:w="8642" w:type="dxa"/>
          </w:tcPr>
          <w:p w14:paraId="2EC134AB"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450E562B" w14:textId="4F17AA68"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61458028" w14:textId="77777777" w:rsidTr="006836C9">
        <w:tc>
          <w:tcPr>
            <w:tcW w:w="8642" w:type="dxa"/>
          </w:tcPr>
          <w:p w14:paraId="4569EC6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0B9EAC52" w14:textId="6247CBE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55BE8C95" w14:textId="77777777" w:rsidTr="006836C9">
        <w:tc>
          <w:tcPr>
            <w:tcW w:w="8642" w:type="dxa"/>
          </w:tcPr>
          <w:p w14:paraId="42526B7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Stay Safe programme is implemented in full in the school? (applies to primary schools) </w:t>
            </w:r>
          </w:p>
        </w:tc>
        <w:tc>
          <w:tcPr>
            <w:tcW w:w="1134" w:type="dxa"/>
          </w:tcPr>
          <w:p w14:paraId="6EF20534" w14:textId="6F29979E"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09EC2E1A" w14:textId="77777777" w:rsidTr="006836C9">
        <w:tc>
          <w:tcPr>
            <w:tcW w:w="8642" w:type="dxa"/>
          </w:tcPr>
          <w:p w14:paraId="0A24112A" w14:textId="1C46BEF2"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(applies to post-primary schools)</w:t>
            </w:r>
          </w:p>
        </w:tc>
        <w:tc>
          <w:tcPr>
            <w:tcW w:w="1134" w:type="dxa"/>
          </w:tcPr>
          <w:p w14:paraId="24B3345A" w14:textId="41D709F4"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1CF4669F" w14:textId="77777777" w:rsidTr="006836C9">
        <w:tc>
          <w:tcPr>
            <w:tcW w:w="8642" w:type="dxa"/>
          </w:tcPr>
          <w:p w14:paraId="44B140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5F13FD97" w14:textId="17679770"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592C75FC" w14:textId="77777777" w:rsidTr="006836C9">
        <w:tc>
          <w:tcPr>
            <w:tcW w:w="8642" w:type="dxa"/>
          </w:tcPr>
          <w:p w14:paraId="67119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27D95F5F" w14:textId="162951B2"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7454AAA6" w14:textId="77777777" w:rsidTr="006836C9">
        <w:tc>
          <w:tcPr>
            <w:tcW w:w="8642" w:type="dxa"/>
          </w:tcPr>
          <w:p w14:paraId="19B7206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14:paraId="21632A26" w14:textId="1B2214F4"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349B914" w14:textId="77777777" w:rsidTr="006836C9">
        <w:tc>
          <w:tcPr>
            <w:tcW w:w="8642" w:type="dxa"/>
          </w:tcPr>
          <w:p w14:paraId="6F23A10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Pr>
          <w:p w14:paraId="44E4A98F" w14:textId="466FA77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44FCCCCD" w14:textId="77777777" w:rsidTr="006836C9">
        <w:tc>
          <w:tcPr>
            <w:tcW w:w="8642" w:type="dxa"/>
          </w:tcPr>
          <w:p w14:paraId="0E4DFDD9"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1102F8B" w14:textId="2C088066"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00A6214F" w14:textId="77777777" w:rsidTr="006836C9">
        <w:tc>
          <w:tcPr>
            <w:tcW w:w="8642" w:type="dxa"/>
          </w:tcPr>
          <w:p w14:paraId="31499E21" w14:textId="048F684F" w:rsidR="00462F73" w:rsidRPr="00CC54BD" w:rsidRDefault="00462F73" w:rsidP="00AA716E">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Has the Board sought the feedback of parents in relation to the school’s compliance with the requirements of the child safeguarding requirements of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5E34FE" w:rsidRPr="00F70DBE">
              <w:rPr>
                <w:rFonts w:ascii="Times New Roman" w:hAnsi="Times New Roman" w:cs="Times New Roman"/>
                <w:i/>
              </w:rPr>
              <w:t xml:space="preserve"> (revised 2023)</w:t>
            </w:r>
            <w:r w:rsidR="004B4F46">
              <w:rPr>
                <w:rFonts w:ascii="Times New Roman" w:hAnsi="Times New Roman" w:cs="Times New Roman"/>
              </w:rPr>
              <w:t>?</w:t>
            </w:r>
          </w:p>
        </w:tc>
        <w:tc>
          <w:tcPr>
            <w:tcW w:w="1134" w:type="dxa"/>
          </w:tcPr>
          <w:p w14:paraId="704420AB" w14:textId="36189A1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3CF316AB" w14:textId="77777777" w:rsidTr="006836C9">
        <w:tc>
          <w:tcPr>
            <w:tcW w:w="8642" w:type="dxa"/>
          </w:tcPr>
          <w:p w14:paraId="0058777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5CEAF62D" w14:textId="5C2F01D7"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2DB14ACC" w14:textId="29514073" w:rsidTr="006836C9">
        <w:tc>
          <w:tcPr>
            <w:tcW w:w="8642" w:type="dxa"/>
          </w:tcPr>
          <w:p w14:paraId="54B964ED" w14:textId="08E003A8" w:rsidR="00462F73" w:rsidRPr="00552B89" w:rsidRDefault="00462F73" w:rsidP="00F70DB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Is the Board satisfied that the ‘</w:t>
            </w:r>
            <w:r w:rsidRPr="00F70DBE">
              <w:rPr>
                <w:rFonts w:ascii="Times New Roman" w:hAnsi="Times New Roman" w:cs="Times New Roman"/>
                <w:i/>
              </w:rPr>
              <w:t>Child Protection Procedures for Primary and Post Primary Schools</w:t>
            </w:r>
            <w:r w:rsidR="00F70DBE">
              <w:rPr>
                <w:rFonts w:ascii="Times New Roman" w:hAnsi="Times New Roman" w:cs="Times New Roman"/>
                <w:i/>
              </w:rPr>
              <w:t xml:space="preserve"> </w:t>
            </w:r>
            <w:r w:rsidR="00E676A1">
              <w:rPr>
                <w:rFonts w:ascii="Times New Roman" w:hAnsi="Times New Roman" w:cs="Times New Roman"/>
                <w:i/>
              </w:rPr>
              <w:t>Post-Primary Schools</w:t>
            </w:r>
            <w:r w:rsidR="00F70DBE">
              <w:rPr>
                <w:rFonts w:ascii="Times New Roman" w:hAnsi="Times New Roman" w:cs="Times New Roman"/>
                <w:i/>
              </w:rPr>
              <w:t xml:space="preserve"> </w:t>
            </w:r>
            <w:r w:rsidR="005E34FE" w:rsidRPr="00F70DBE">
              <w:rPr>
                <w:rFonts w:ascii="Times New Roman" w:hAnsi="Times New Roman" w:cs="Times New Roman"/>
                <w:i/>
              </w:rPr>
              <w:t>(revised 2023)</w:t>
            </w:r>
            <w:r w:rsidR="00F70DBE">
              <w:rPr>
                <w:rFonts w:ascii="Times New Roman" w:hAnsi="Times New Roman" w:cs="Times New Roman"/>
              </w:rPr>
              <w:t xml:space="preserve"> </w:t>
            </w:r>
            <w:r w:rsidRPr="00552B89">
              <w:rPr>
                <w:rFonts w:ascii="Times New Roman" w:hAnsi="Times New Roman" w:cs="Times New Roman"/>
              </w:rPr>
              <w:t xml:space="preserve">are being fully and adequately implemented by the school? </w:t>
            </w:r>
          </w:p>
        </w:tc>
        <w:tc>
          <w:tcPr>
            <w:tcW w:w="1134" w:type="dxa"/>
          </w:tcPr>
          <w:p w14:paraId="6761CAE3" w14:textId="3B21F40D"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2AE64983" w14:textId="77777777" w:rsidTr="006836C9">
        <w:tc>
          <w:tcPr>
            <w:tcW w:w="8642" w:type="dxa"/>
          </w:tcPr>
          <w:p w14:paraId="058F2FE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612D88CF" w14:textId="60093EFD"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0640C57E" w14:textId="77777777" w:rsidTr="006836C9">
        <w:tc>
          <w:tcPr>
            <w:tcW w:w="8642" w:type="dxa"/>
          </w:tcPr>
          <w:p w14:paraId="5F9EF809" w14:textId="01936EE5"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w:t>
            </w:r>
          </w:p>
        </w:tc>
        <w:tc>
          <w:tcPr>
            <w:tcW w:w="1134" w:type="dxa"/>
          </w:tcPr>
          <w:p w14:paraId="709E5C1D" w14:textId="075E7952"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222D4736" w14:textId="77777777" w:rsidTr="006836C9">
        <w:tc>
          <w:tcPr>
            <w:tcW w:w="8642" w:type="dxa"/>
          </w:tcPr>
          <w:p w14:paraId="7DE5171C"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any</w:t>
            </w:r>
            <w:r w:rsidR="004557E9">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58B4910B" w14:textId="29A126D4"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bl>
    <w:p w14:paraId="3E11B1E4"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47E25869" w14:textId="70AE97A7"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*In schools where the ETB is the employer</w:t>
      </w:r>
      <w:r w:rsidR="00AA716E">
        <w:rPr>
          <w:rFonts w:ascii="Times New Roman" w:hAnsi="Times New Roman" w:cs="Times New Roman"/>
        </w:rPr>
        <w:t>,</w:t>
      </w:r>
      <w:r w:rsidRPr="00552B89">
        <w:rPr>
          <w:rFonts w:ascii="Times New Roman" w:hAnsi="Times New Roman" w:cs="Times New Roman"/>
        </w:rPr>
        <w:t xml:space="preserve"> the responsibility for meeting the employer’s requirements rests with the ETB concerned. In such cases, this question should be completed following consultation with the ETB. </w:t>
      </w:r>
    </w:p>
    <w:p w14:paraId="51669327" w14:textId="77777777" w:rsidR="00462F73" w:rsidRDefault="00462F73" w:rsidP="00462F73">
      <w:pPr>
        <w:autoSpaceDE w:val="0"/>
        <w:autoSpaceDN w:val="0"/>
        <w:spacing w:after="0" w:line="240" w:lineRule="auto"/>
        <w:ind w:right="-680"/>
        <w:jc w:val="both"/>
        <w:rPr>
          <w:rFonts w:ascii="Times New Roman" w:hAnsi="Times New Roman" w:cs="Times New Roman"/>
        </w:rPr>
      </w:pPr>
    </w:p>
    <w:p w14:paraId="6728254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2B9E31" w14:textId="6AACB9BB" w:rsidR="00462F73" w:rsidRPr="00552B89" w:rsidRDefault="000A2F2E" w:rsidP="00462F73">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Signed              </w:t>
      </w:r>
      <w:r w:rsidR="00785B6C">
        <w:rPr>
          <w:rFonts w:ascii="Times New Roman" w:hAnsi="Times New Roman" w:cs="Times New Roman"/>
          <w:color w:val="000000"/>
        </w:rPr>
        <w:t>Helena Gibbons</w:t>
      </w:r>
      <w:r>
        <w:rPr>
          <w:rFonts w:ascii="Times New Roman" w:hAnsi="Times New Roman" w:cs="Times New Roman"/>
          <w:color w:val="000000"/>
        </w:rPr>
        <w:t xml:space="preserve">                                                                Date </w:t>
      </w:r>
      <w:r w:rsidR="00785B6C">
        <w:rPr>
          <w:rFonts w:ascii="Times New Roman" w:hAnsi="Times New Roman" w:cs="Times New Roman"/>
          <w:color w:val="000000"/>
        </w:rPr>
        <w:t>20.09.2023</w:t>
      </w:r>
    </w:p>
    <w:p w14:paraId="46607F83"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7F08A9E4"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6A7FD9"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2B77097"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426712A5"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74309DA" w14:textId="3A8A410B" w:rsidR="00462F73" w:rsidRPr="00552B89" w:rsidRDefault="000A2F2E" w:rsidP="00462F73">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Signed ______</w:t>
      </w:r>
      <w:r w:rsidR="00785B6C">
        <w:rPr>
          <w:rFonts w:ascii="Times New Roman" w:hAnsi="Times New Roman" w:cs="Times New Roman"/>
          <w:color w:val="000000"/>
        </w:rPr>
        <w:t>Padraig Farrell</w:t>
      </w:r>
      <w:r>
        <w:rPr>
          <w:rFonts w:ascii="Times New Roman" w:hAnsi="Times New Roman" w:cs="Times New Roman"/>
          <w:color w:val="000000"/>
        </w:rPr>
        <w:t xml:space="preserve">____                                                         </w:t>
      </w:r>
      <w:r w:rsidR="00785B6C">
        <w:rPr>
          <w:rFonts w:ascii="Times New Roman" w:hAnsi="Times New Roman" w:cs="Times New Roman"/>
          <w:color w:val="000000"/>
        </w:rPr>
        <w:t xml:space="preserve">  Date 20.09.2023</w:t>
      </w:r>
      <w:r w:rsidR="00462F73" w:rsidRPr="00552B89">
        <w:rPr>
          <w:rFonts w:ascii="Times New Roman" w:hAnsi="Times New Roman" w:cs="Times New Roman"/>
          <w:color w:val="000000"/>
        </w:rPr>
        <w:t>____</w:t>
      </w:r>
      <w:bookmarkStart w:id="0" w:name="_GoBack"/>
      <w:bookmarkEnd w:id="0"/>
      <w:r w:rsidR="00462F73" w:rsidRPr="00552B89">
        <w:rPr>
          <w:rFonts w:ascii="Times New Roman" w:hAnsi="Times New Roman" w:cs="Times New Roman"/>
          <w:color w:val="000000"/>
        </w:rPr>
        <w:t xml:space="preserve">________ </w:t>
      </w:r>
    </w:p>
    <w:p w14:paraId="31DDB5BB" w14:textId="422547B8" w:rsidR="00462F73" w:rsidRPr="00552B89" w:rsidRDefault="00785B6C" w:rsidP="00462F73">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 </w:t>
      </w:r>
    </w:p>
    <w:p w14:paraId="21918FFE" w14:textId="5AA8EC82" w:rsidR="00462F73" w:rsidRDefault="00785B6C" w:rsidP="00462F73">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Acting-</w:t>
      </w:r>
      <w:r w:rsidR="00462F73" w:rsidRPr="00552B89">
        <w:rPr>
          <w:rFonts w:ascii="Times New Roman" w:hAnsi="Times New Roman" w:cs="Times New Roman"/>
          <w:color w:val="000000"/>
        </w:rPr>
        <w:t>Principal</w:t>
      </w:r>
      <w:r w:rsidR="00462F73">
        <w:rPr>
          <w:rFonts w:ascii="Times New Roman" w:hAnsi="Times New Roman" w:cs="Times New Roman"/>
          <w:color w:val="000000"/>
        </w:rPr>
        <w:t>/Secretary to the Board of Management</w:t>
      </w:r>
    </w:p>
    <w:p w14:paraId="684DBA92" w14:textId="77777777" w:rsidR="00462F73" w:rsidRDefault="00462F73" w:rsidP="00462F73">
      <w:pPr>
        <w:rPr>
          <w:rFonts w:ascii="Times New Roman" w:hAnsi="Times New Roman" w:cs="Times New Roman"/>
          <w:color w:val="000000"/>
        </w:rPr>
      </w:pPr>
    </w:p>
    <w:p w14:paraId="08FB4ED4" w14:textId="77777777"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C0BE20D" w14:textId="77777777" w:rsidR="0006476C" w:rsidRDefault="0006476C"/>
    <w:sectPr w:rsidR="0006476C">
      <w:headerReference w:type="default" r:id="rId8"/>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C828DF" w16cid:durableId="23E641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D022D" w14:textId="77777777" w:rsidR="006F21C6" w:rsidRDefault="006F21C6" w:rsidP="00FE1275">
      <w:pPr>
        <w:spacing w:after="0" w:line="240" w:lineRule="auto"/>
      </w:pPr>
      <w:r>
        <w:separator/>
      </w:r>
    </w:p>
  </w:endnote>
  <w:endnote w:type="continuationSeparator" w:id="0">
    <w:p w14:paraId="58C7D468" w14:textId="77777777" w:rsidR="006F21C6" w:rsidRDefault="006F21C6"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690387"/>
      <w:docPartObj>
        <w:docPartGallery w:val="Page Numbers (Bottom of Page)"/>
        <w:docPartUnique/>
      </w:docPartObj>
    </w:sdtPr>
    <w:sdtEndPr>
      <w:rPr>
        <w:noProof/>
      </w:rPr>
    </w:sdtEndPr>
    <w:sdtContent>
      <w:p w14:paraId="6823AC36" w14:textId="35B3657D" w:rsidR="00F2411C" w:rsidRDefault="00F2411C">
        <w:pPr>
          <w:pStyle w:val="Footer"/>
          <w:jc w:val="right"/>
        </w:pPr>
        <w:r>
          <w:fldChar w:fldCharType="begin"/>
        </w:r>
        <w:r>
          <w:instrText xml:space="preserve"> PAGE   \* MERGEFORMAT </w:instrText>
        </w:r>
        <w:r>
          <w:fldChar w:fldCharType="separate"/>
        </w:r>
        <w:r w:rsidR="006F21C6">
          <w:rPr>
            <w:noProof/>
          </w:rPr>
          <w:t>1</w:t>
        </w:r>
        <w:r>
          <w:rPr>
            <w:noProof/>
          </w:rPr>
          <w:fldChar w:fldCharType="end"/>
        </w:r>
      </w:p>
    </w:sdtContent>
  </w:sdt>
  <w:p w14:paraId="3B9279D2" w14:textId="77777777" w:rsidR="00F2411C" w:rsidRDefault="00F2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063F9" w14:textId="77777777" w:rsidR="006F21C6" w:rsidRDefault="006F21C6" w:rsidP="00FE1275">
      <w:pPr>
        <w:spacing w:after="0" w:line="240" w:lineRule="auto"/>
      </w:pPr>
      <w:r>
        <w:separator/>
      </w:r>
    </w:p>
  </w:footnote>
  <w:footnote w:type="continuationSeparator" w:id="0">
    <w:p w14:paraId="2F619F33" w14:textId="77777777" w:rsidR="006F21C6" w:rsidRDefault="006F21C6" w:rsidP="00FE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17FC" w14:textId="13898944" w:rsidR="000A2F2E" w:rsidRDefault="000A2F2E" w:rsidP="000A2F2E">
    <w:pPr>
      <w:pStyle w:val="Header"/>
      <w:jc w:val="center"/>
    </w:pPr>
    <w:r w:rsidRPr="003B5302">
      <w:rPr>
        <w:noProof/>
        <w:lang w:eastAsia="en-IE"/>
      </w:rPr>
      <w:drawing>
        <wp:inline distT="0" distB="0" distL="0" distR="0" wp14:anchorId="1E639E8B" wp14:editId="21101E8E">
          <wp:extent cx="3714750" cy="692113"/>
          <wp:effectExtent l="0" t="0" r="0" b="0"/>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3823472" cy="7123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4C"/>
    <w:rsid w:val="00017D14"/>
    <w:rsid w:val="00031632"/>
    <w:rsid w:val="00052475"/>
    <w:rsid w:val="0006476C"/>
    <w:rsid w:val="000A2F2E"/>
    <w:rsid w:val="000A73C2"/>
    <w:rsid w:val="000C0C6D"/>
    <w:rsid w:val="002E294F"/>
    <w:rsid w:val="00343C05"/>
    <w:rsid w:val="00394AFB"/>
    <w:rsid w:val="00412994"/>
    <w:rsid w:val="00413565"/>
    <w:rsid w:val="00446367"/>
    <w:rsid w:val="004557E9"/>
    <w:rsid w:val="00462F73"/>
    <w:rsid w:val="00492783"/>
    <w:rsid w:val="004B4F46"/>
    <w:rsid w:val="004E5909"/>
    <w:rsid w:val="004F7F97"/>
    <w:rsid w:val="0058237C"/>
    <w:rsid w:val="0058489F"/>
    <w:rsid w:val="005A1749"/>
    <w:rsid w:val="005E34FE"/>
    <w:rsid w:val="00645BCF"/>
    <w:rsid w:val="00666E89"/>
    <w:rsid w:val="00694B4C"/>
    <w:rsid w:val="006A3483"/>
    <w:rsid w:val="006F21C6"/>
    <w:rsid w:val="00785B6C"/>
    <w:rsid w:val="00850A90"/>
    <w:rsid w:val="008A2ED8"/>
    <w:rsid w:val="008B568A"/>
    <w:rsid w:val="00960F7D"/>
    <w:rsid w:val="009867EE"/>
    <w:rsid w:val="009B3A66"/>
    <w:rsid w:val="009C2C2D"/>
    <w:rsid w:val="00A44D36"/>
    <w:rsid w:val="00AA716E"/>
    <w:rsid w:val="00AF29F5"/>
    <w:rsid w:val="00B136C7"/>
    <w:rsid w:val="00B76C7E"/>
    <w:rsid w:val="00B934E0"/>
    <w:rsid w:val="00C804C1"/>
    <w:rsid w:val="00C81766"/>
    <w:rsid w:val="00CA4F4C"/>
    <w:rsid w:val="00D560BA"/>
    <w:rsid w:val="00DD3D4E"/>
    <w:rsid w:val="00E34D60"/>
    <w:rsid w:val="00E676A1"/>
    <w:rsid w:val="00E746E0"/>
    <w:rsid w:val="00E93B35"/>
    <w:rsid w:val="00ED13D8"/>
    <w:rsid w:val="00F2411C"/>
    <w:rsid w:val="00F60ADA"/>
    <w:rsid w:val="00F70DBE"/>
    <w:rsid w:val="00FA0BAF"/>
    <w:rsid w:val="00FE1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 w:type="paragraph" w:styleId="BalloonText">
    <w:name w:val="Balloon Text"/>
    <w:basedOn w:val="Normal"/>
    <w:link w:val="BalloonTextChar"/>
    <w:uiPriority w:val="99"/>
    <w:semiHidden/>
    <w:unhideWhenUsed/>
    <w:rsid w:val="004F7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97"/>
    <w:rPr>
      <w:rFonts w:ascii="Segoe UI" w:hAnsi="Segoe UI" w:cs="Segoe UI"/>
      <w:sz w:val="18"/>
      <w:szCs w:val="18"/>
    </w:rPr>
  </w:style>
  <w:style w:type="character" w:styleId="CommentReference">
    <w:name w:val="annotation reference"/>
    <w:basedOn w:val="DefaultParagraphFont"/>
    <w:uiPriority w:val="99"/>
    <w:semiHidden/>
    <w:unhideWhenUsed/>
    <w:rsid w:val="00C81766"/>
    <w:rPr>
      <w:sz w:val="16"/>
      <w:szCs w:val="16"/>
    </w:rPr>
  </w:style>
  <w:style w:type="paragraph" w:styleId="CommentText">
    <w:name w:val="annotation text"/>
    <w:basedOn w:val="Normal"/>
    <w:link w:val="CommentTextChar"/>
    <w:uiPriority w:val="99"/>
    <w:semiHidden/>
    <w:unhideWhenUsed/>
    <w:rsid w:val="00C81766"/>
    <w:pPr>
      <w:spacing w:line="240" w:lineRule="auto"/>
    </w:pPr>
    <w:rPr>
      <w:sz w:val="20"/>
      <w:szCs w:val="20"/>
    </w:rPr>
  </w:style>
  <w:style w:type="character" w:customStyle="1" w:styleId="CommentTextChar">
    <w:name w:val="Comment Text Char"/>
    <w:basedOn w:val="DefaultParagraphFont"/>
    <w:link w:val="CommentText"/>
    <w:uiPriority w:val="99"/>
    <w:semiHidden/>
    <w:rsid w:val="00C81766"/>
    <w:rPr>
      <w:sz w:val="20"/>
      <w:szCs w:val="20"/>
    </w:rPr>
  </w:style>
  <w:style w:type="paragraph" w:styleId="CommentSubject">
    <w:name w:val="annotation subject"/>
    <w:basedOn w:val="CommentText"/>
    <w:next w:val="CommentText"/>
    <w:link w:val="CommentSubjectChar"/>
    <w:uiPriority w:val="99"/>
    <w:semiHidden/>
    <w:unhideWhenUsed/>
    <w:rsid w:val="00C81766"/>
    <w:rPr>
      <w:b/>
      <w:bCs/>
    </w:rPr>
  </w:style>
  <w:style w:type="character" w:customStyle="1" w:styleId="CommentSubjectChar">
    <w:name w:val="Comment Subject Char"/>
    <w:basedOn w:val="CommentTextChar"/>
    <w:link w:val="CommentSubject"/>
    <w:uiPriority w:val="99"/>
    <w:semiHidden/>
    <w:rsid w:val="00C81766"/>
    <w:rPr>
      <w:b/>
      <w:bCs/>
      <w:sz w:val="20"/>
      <w:szCs w:val="20"/>
    </w:rPr>
  </w:style>
  <w:style w:type="paragraph" w:styleId="Revision">
    <w:name w:val="Revision"/>
    <w:hidden/>
    <w:uiPriority w:val="99"/>
    <w:semiHidden/>
    <w:rsid w:val="00AA716E"/>
    <w:pPr>
      <w:spacing w:after="0" w:line="240" w:lineRule="auto"/>
    </w:pPr>
  </w:style>
  <w:style w:type="character" w:styleId="Hyperlink">
    <w:name w:val="Hyperlink"/>
    <w:basedOn w:val="DefaultParagraphFont"/>
    <w:uiPriority w:val="99"/>
    <w:unhideWhenUsed/>
    <w:rsid w:val="000A7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ie/en/collection/12bee3-child-protection-procedures-in-schools/"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2023-08-11T09:45:00Z</dcterms:created>
  <dcterms:modified xsi:type="dcterms:W3CDTF">2023-09-22T10:05:00Z</dcterms:modified>
</cp:coreProperties>
</file>